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https://www.velvetjobs.com/job-descriptions/regional-analyst</w:t>
        </w:r>
      </w:hyperlink>
    </w:p>
    <w:p>
      <w:pPr>
        <w:pStyle w:val="Heading1"/>
      </w:pPr>
      <w:bookmarkStart w:id="21" w:name="example-of-regional-analyst-job-description"/>
      <w:r>
        <w:t xml:space="preserve">Example of Regional Analyst Job Description</w:t>
      </w:r>
      <w:bookmarkEnd w:id="21"/>
    </w:p>
    <w:p>
      <w:pPr>
        <w:pStyle w:val="Compact"/>
      </w:pPr>
      <w:r>
        <w:t xml:space="preserve">Our company is growing rapidly and is looking for a regional analyst. To join our growing team, please review the list of responsibilities and qualifications.</w:t>
      </w:r>
    </w:p>
    <w:p>
      <w:pPr>
        <w:pStyle w:val="Heading2"/>
      </w:pPr>
      <w:bookmarkStart w:id="22" w:name="responsibilities-for-regional-analyst"/>
      <w:r>
        <w:t xml:space="preserve">Responsibilities for regional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provide ad hoc reports, weekly revenue and forecasts reports, and financial models</w:t>
      </w:r>
    </w:p>
    <w:p>
      <w:pPr>
        <w:pStyle w:val="Compact"/>
        <w:numPr>
          <w:numId w:val="1001"/>
          <w:ilvl w:val="0"/>
        </w:numPr>
      </w:pPr>
      <w:r>
        <w:t xml:space="preserve">Complete revenue and/or expense adjustments/validation, participates in the budget and flash process</w:t>
      </w:r>
    </w:p>
    <w:p>
      <w:pPr>
        <w:pStyle w:val="Compact"/>
        <w:numPr>
          <w:numId w:val="1001"/>
          <w:ilvl w:val="0"/>
        </w:numPr>
      </w:pPr>
      <w:r>
        <w:t xml:space="preserve">Strong knowledge of SQL, Access, VBA, database normalization, data modeling and an ability to translate customer needs into effective and efficient data access and data manipulation tools</w:t>
      </w:r>
    </w:p>
    <w:p>
      <w:pPr>
        <w:pStyle w:val="Compact"/>
        <w:numPr>
          <w:numId w:val="1001"/>
          <w:ilvl w:val="0"/>
        </w:numPr>
      </w:pPr>
      <w:r>
        <w:t xml:space="preserve">Ensures the timely and accurate processing of system maintenance, table maintenance, operational and system balancing / audit process tasks as assigned</w:t>
      </w:r>
    </w:p>
    <w:p>
      <w:pPr>
        <w:pStyle w:val="Compact"/>
        <w:numPr>
          <w:numId w:val="1001"/>
          <w:ilvl w:val="0"/>
        </w:numPr>
      </w:pPr>
      <w:r>
        <w:t xml:space="preserve">Ensures the timely development and deployment of system level reporting as requested and maintenance of existing system level reporting</w:t>
      </w:r>
    </w:p>
    <w:p>
      <w:pPr>
        <w:pStyle w:val="Compact"/>
        <w:numPr>
          <w:numId w:val="1001"/>
          <w:ilvl w:val="0"/>
        </w:numPr>
      </w:pPr>
      <w:r>
        <w:t xml:space="preserve">Takes the lead in evaluating systems for process improvements and leads implementation of new processes as assigned</w:t>
      </w:r>
    </w:p>
    <w:p>
      <w:pPr>
        <w:pStyle w:val="Compact"/>
        <w:numPr>
          <w:numId w:val="1001"/>
          <w:ilvl w:val="0"/>
        </w:numPr>
      </w:pPr>
      <w:r>
        <w:t xml:space="preserve">Develops and maintains a relationship with shared service centers relating to assigned tasks and responsibilities coordinating process and procedure as necessary</w:t>
      </w:r>
    </w:p>
    <w:p>
      <w:pPr>
        <w:pStyle w:val="Compact"/>
        <w:numPr>
          <w:numId w:val="1001"/>
          <w:ilvl w:val="0"/>
        </w:numPr>
      </w:pPr>
      <w:r>
        <w:t xml:space="preserve">Advanced knowledge of emerging audience analytic tools existing tools such as comScore, Omniture, Chartbeat, Facebook, Twitter, SimpleReach, Google Analytics and the ability to interpret and apply such data</w:t>
      </w:r>
    </w:p>
    <w:p>
      <w:pPr>
        <w:pStyle w:val="Compact"/>
        <w:numPr>
          <w:numId w:val="1001"/>
          <w:ilvl w:val="0"/>
        </w:numPr>
      </w:pPr>
      <w:r>
        <w:t xml:space="preserve">Understanding of various news and information content management systems</w:t>
      </w:r>
    </w:p>
    <w:p>
      <w:pPr>
        <w:pStyle w:val="Compact"/>
        <w:numPr>
          <w:numId w:val="1001"/>
          <w:ilvl w:val="0"/>
        </w:numPr>
      </w:pPr>
      <w:r>
        <w:t xml:space="preserve">Ability to use basic and advanced computer programs, including MS Office Suite and Adobe Photoshop, Illustrator, DreamWeaver and InDesign</w:t>
      </w:r>
    </w:p>
    <w:p>
      <w:pPr>
        <w:pStyle w:val="Heading2"/>
      </w:pPr>
      <w:bookmarkStart w:id="23" w:name="qualifications-for-regional-analyst"/>
      <w:r>
        <w:t xml:space="preserve">Qualifications for regional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Regional Financial Controller on preparing KPI analysis, budgeting and forecasting</w:t>
      </w:r>
    </w:p>
    <w:p>
      <w:pPr>
        <w:pStyle w:val="Compact"/>
        <w:numPr>
          <w:numId w:val="1002"/>
          <w:ilvl w:val="0"/>
        </w:numPr>
      </w:pPr>
      <w:r>
        <w:t xml:space="preserve">Work closely with different markets to development an understanding of the local financials, annual budget, strategic planning and</w:t>
      </w:r>
    </w:p>
    <w:p>
      <w:pPr>
        <w:pStyle w:val="Compact"/>
        <w:numPr>
          <w:numId w:val="1002"/>
          <w:ilvl w:val="0"/>
        </w:numPr>
      </w:pPr>
      <w:r>
        <w:t xml:space="preserve">Visa sponsorship maybe provided to suitable candidate</w:t>
      </w:r>
    </w:p>
    <w:p>
      <w:pPr>
        <w:pStyle w:val="Compact"/>
        <w:numPr>
          <w:numId w:val="1002"/>
          <w:ilvl w:val="0"/>
        </w:numPr>
      </w:pPr>
      <w:r>
        <w:t xml:space="preserve">Prepare new store appraisal, capital spending investment, inventory management and store profitability analysis</w:t>
      </w:r>
    </w:p>
    <w:p>
      <w:pPr>
        <w:pStyle w:val="Compact"/>
        <w:numPr>
          <w:numId w:val="1002"/>
          <w:ilvl w:val="0"/>
        </w:numPr>
      </w:pPr>
      <w:r>
        <w:t xml:space="preserve">A minimum of 4 years financial planning and analysis experience, preferable from Retail industry</w:t>
      </w:r>
    </w:p>
    <w:p>
      <w:pPr>
        <w:pStyle w:val="Compact"/>
        <w:numPr>
          <w:numId w:val="1002"/>
          <w:ilvl w:val="0"/>
        </w:numPr>
      </w:pPr>
      <w:r>
        <w:t xml:space="preserve">Perform variance analysis against budget, forecast and expenditure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