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https://www.velvetjobs.com/job-descriptions/regional-administrator</w:t>
        </w:r>
      </w:hyperlink>
    </w:p>
    <w:p>
      <w:pPr>
        <w:pStyle w:val="Heading1"/>
      </w:pPr>
      <w:bookmarkStart w:id="21" w:name="example-of-regional-administrator-job-description"/>
      <w:r>
        <w:t xml:space="preserve">Example of Regional Administrator Job Description</w:t>
      </w:r>
      <w:bookmarkEnd w:id="21"/>
    </w:p>
    <w:p>
      <w:pPr>
        <w:pStyle w:val="Compact"/>
      </w:pPr>
      <w:r>
        <w:t xml:space="preserve">Our company is growing rapidly and is hiring for a regional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administrator"/>
      <w:r>
        <w:t xml:space="preserve">Responsibilities for regional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and ensure integrity of remote server backups</w:t>
      </w:r>
    </w:p>
    <w:p>
      <w:pPr>
        <w:pStyle w:val="Compact"/>
        <w:numPr>
          <w:numId w:val="1001"/>
          <w:ilvl w:val="0"/>
        </w:numPr>
      </w:pPr>
      <w:r>
        <w:t xml:space="preserve">Develop and execute contingency plans for network hardware and software failures including, data networking equipment, phone systems, and servers</w:t>
      </w:r>
    </w:p>
    <w:p>
      <w:pPr>
        <w:pStyle w:val="Compact"/>
        <w:numPr>
          <w:numId w:val="1001"/>
          <w:ilvl w:val="0"/>
        </w:numPr>
      </w:pPr>
      <w:r>
        <w:t xml:space="preserve">Partner with Infrastructure team members to configure, test, and deploy upgrades and initiatives relating to network and computer systems</w:t>
      </w:r>
    </w:p>
    <w:p>
      <w:pPr>
        <w:pStyle w:val="Compact"/>
        <w:numPr>
          <w:numId w:val="1001"/>
          <w:ilvl w:val="0"/>
        </w:numPr>
      </w:pPr>
      <w:r>
        <w:t xml:space="preserve">Assist with installations, upgrades, and maintenance for production line computer systems including hardware, software, and networking components</w:t>
      </w:r>
    </w:p>
    <w:p>
      <w:pPr>
        <w:pStyle w:val="Compact"/>
        <w:numPr>
          <w:numId w:val="1001"/>
          <w:ilvl w:val="0"/>
        </w:numPr>
      </w:pPr>
      <w:r>
        <w:t xml:space="preserve">Act as liaison between end-users and management to understand business and user needs and requirements</w:t>
      </w:r>
    </w:p>
    <w:p>
      <w:pPr>
        <w:pStyle w:val="Compact"/>
        <w:numPr>
          <w:numId w:val="1001"/>
          <w:ilvl w:val="0"/>
        </w:numPr>
      </w:pPr>
      <w:r>
        <w:t xml:space="preserve">Evaluate, recommend, and procure IT-related equipment as consistent with business standards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yearly IT budget and CAPEX requirements for regional sites</w:t>
      </w:r>
    </w:p>
    <w:p>
      <w:pPr>
        <w:pStyle w:val="Compact"/>
        <w:numPr>
          <w:numId w:val="1001"/>
          <w:ilvl w:val="0"/>
        </w:numPr>
      </w:pPr>
      <w:r>
        <w:t xml:space="preserve">Responsible for analysis and conversions of new business acquisitions to business standards</w:t>
      </w:r>
    </w:p>
    <w:p>
      <w:pPr>
        <w:pStyle w:val="Compact"/>
        <w:numPr>
          <w:numId w:val="1001"/>
          <w:ilvl w:val="0"/>
        </w:numPr>
      </w:pPr>
      <w:r>
        <w:t xml:space="preserve">Position will report to the Director, IT Infrastructure Operations</w:t>
      </w:r>
    </w:p>
    <w:p>
      <w:pPr>
        <w:pStyle w:val="Compact"/>
        <w:numPr>
          <w:numId w:val="1001"/>
          <w:ilvl w:val="0"/>
        </w:numPr>
      </w:pPr>
      <w:r>
        <w:t xml:space="preserve">Assist with general office administration</w:t>
      </w:r>
    </w:p>
    <w:p>
      <w:pPr>
        <w:pStyle w:val="Heading2"/>
      </w:pPr>
      <w:bookmarkStart w:id="23" w:name="qualifications-for-regional-administrator"/>
      <w:r>
        <w:t xml:space="preserve">Qualifications for regional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required managing work priorities, corporate training priorities, field schedules and incidents</w:t>
      </w:r>
    </w:p>
    <w:p>
      <w:pPr>
        <w:pStyle w:val="Compact"/>
        <w:numPr>
          <w:numId w:val="1002"/>
          <w:ilvl w:val="0"/>
        </w:numPr>
      </w:pPr>
      <w:r>
        <w:t xml:space="preserve">A high level of IT user ability, particularly advanced skills in Microsoft Excel and Microsoft Outlook</w:t>
      </w:r>
    </w:p>
    <w:p>
      <w:pPr>
        <w:pStyle w:val="Compact"/>
        <w:numPr>
          <w:numId w:val="1002"/>
          <w:ilvl w:val="0"/>
        </w:numPr>
      </w:pPr>
      <w:r>
        <w:t xml:space="preserve">Attend daily devotions and participate in prayer support for the ministry, its donors and volunteers</w:t>
      </w:r>
    </w:p>
    <w:p>
      <w:pPr>
        <w:pStyle w:val="Compact"/>
        <w:numPr>
          <w:numId w:val="1002"/>
          <w:ilvl w:val="0"/>
        </w:numPr>
      </w:pPr>
      <w:r>
        <w:t xml:space="preserve">Follow policies and procedures, as set forth in the Samaritan’s Purse Policy Manual and represent Operation Christmas Child in a positive and helpful way to staff, temporary associate staff and volunteers</w:t>
      </w:r>
    </w:p>
    <w:p>
      <w:pPr>
        <w:pStyle w:val="Compact"/>
        <w:numPr>
          <w:numId w:val="1002"/>
          <w:ilvl w:val="0"/>
        </w:numPr>
      </w:pPr>
      <w:r>
        <w:t xml:space="preserve">Intranet, Internet and HR systems expert, experience with SAP and Successfactors is required</w:t>
      </w:r>
    </w:p>
    <w:p>
      <w:pPr>
        <w:pStyle w:val="Compact"/>
        <w:numPr>
          <w:numId w:val="1002"/>
          <w:ilvl w:val="0"/>
        </w:numPr>
      </w:pPr>
      <w:r>
        <w:t xml:space="preserve">Ensure rigorous application of the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2021-10-28T18:34:34Z</dcterms:created>
  <dcterms:modified xsi:type="dcterms:W3CDTF">2021-10-28T18:34:34Z</dcterms:modified>
</cp:coreProperties>
</file>