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https://www.velvetjobs.com/job-descriptions/region-sales-manager</w:t>
        </w:r>
      </w:hyperlink>
    </w:p>
    <w:p>
      <w:pPr>
        <w:pStyle w:val="Heading1"/>
      </w:pPr>
      <w:bookmarkStart w:id="21" w:name="example-of-region-sales-manager-job-description"/>
      <w:r>
        <w:t xml:space="preserve">Example of Region Sales Manager Job Description</w:t>
      </w:r>
      <w:bookmarkEnd w:id="21"/>
    </w:p>
    <w:p>
      <w:pPr>
        <w:pStyle w:val="Compact"/>
      </w:pPr>
      <w:r>
        <w:t xml:space="preserve">Our company is hiring for a region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sales-manager"/>
      <w:r>
        <w:t xml:space="preserve">Responsibilities for region sales manager</w:t>
      </w:r>
      <w:bookmarkEnd w:id="22"/>
    </w:p>
    <w:p>
      <w:pPr>
        <w:pStyle w:val="Compact"/>
        <w:numPr>
          <w:numId w:val="1001"/>
          <w:ilvl w:val="0"/>
        </w:numPr>
      </w:pPr>
      <w:r>
        <w:t xml:space="preserve">Achieve penetration and retention targets for assigned Enterprise Accounts Coach &amp; develop team of account executives and account managers</w:t>
      </w:r>
    </w:p>
    <w:p>
      <w:pPr>
        <w:pStyle w:val="Compact"/>
        <w:numPr>
          <w:numId w:val="1001"/>
          <w:ilvl w:val="0"/>
        </w:numPr>
      </w:pPr>
      <w:r>
        <w:t xml:space="preserve">Prospecting for and qualifying leads in addition to those provided by inside sales and marketing</w:t>
      </w:r>
    </w:p>
    <w:p>
      <w:pPr>
        <w:pStyle w:val="Compact"/>
        <w:numPr>
          <w:numId w:val="1001"/>
          <w:ilvl w:val="0"/>
        </w:numPr>
      </w:pPr>
      <w:r>
        <w:t xml:space="preserve">Remote management of cross functional account pursuit teams</w:t>
      </w:r>
    </w:p>
    <w:p>
      <w:pPr>
        <w:pStyle w:val="Compact"/>
        <w:numPr>
          <w:numId w:val="1001"/>
          <w:ilvl w:val="0"/>
        </w:numPr>
      </w:pPr>
      <w:r>
        <w:t xml:space="preserve">Establish relationships to distributors and customers in the area</w:t>
      </w:r>
    </w:p>
    <w:p>
      <w:pPr>
        <w:pStyle w:val="Compact"/>
        <w:numPr>
          <w:numId w:val="1001"/>
          <w:ilvl w:val="0"/>
        </w:numPr>
      </w:pPr>
      <w:r>
        <w:t xml:space="preserve">Liase with global engineering teams to support customers requiremements</w:t>
      </w:r>
    </w:p>
    <w:p>
      <w:pPr>
        <w:pStyle w:val="Compact"/>
        <w:numPr>
          <w:numId w:val="1001"/>
          <w:ilvl w:val="0"/>
        </w:numPr>
      </w:pPr>
      <w:r>
        <w:t xml:space="preserve">Perform monthly rolling sales forecast for your area</w:t>
      </w:r>
    </w:p>
    <w:p>
      <w:pPr>
        <w:pStyle w:val="Compact"/>
        <w:numPr>
          <w:numId w:val="1001"/>
          <w:ilvl w:val="0"/>
        </w:numPr>
      </w:pPr>
      <w:r>
        <w:t xml:space="preserve">Develop strong long-term customer relationships with current and prospective customers</w:t>
      </w:r>
    </w:p>
    <w:p>
      <w:pPr>
        <w:pStyle w:val="Compact"/>
        <w:numPr>
          <w:numId w:val="1001"/>
          <w:ilvl w:val="0"/>
        </w:numPr>
      </w:pPr>
      <w:r>
        <w:t xml:space="preserve">Become the end to end Solution Sales Expert that customers look too for guidance and advice for their AMI technology needs</w:t>
      </w:r>
    </w:p>
    <w:p>
      <w:pPr>
        <w:pStyle w:val="Compact"/>
        <w:numPr>
          <w:numId w:val="1001"/>
          <w:ilvl w:val="0"/>
        </w:numPr>
      </w:pPr>
      <w:r>
        <w:t xml:space="preserve">Take ownership of the sales territory through proper forecasting, expense management, time management, and resource management to maximize return on investment</w:t>
      </w:r>
    </w:p>
    <w:p>
      <w:pPr>
        <w:pStyle w:val="Compact"/>
        <w:numPr>
          <w:numId w:val="1001"/>
          <w:ilvl w:val="0"/>
        </w:numPr>
      </w:pPr>
      <w:r>
        <w:t xml:space="preserve">Quote pricing to customers and negotiate sales contracts</w:t>
      </w:r>
    </w:p>
    <w:p>
      <w:pPr>
        <w:pStyle w:val="Heading2"/>
      </w:pPr>
      <w:bookmarkStart w:id="23" w:name="qualifications-for-region-sales-manager"/>
      <w:r>
        <w:t xml:space="preserve">Qualifications for region sales manager</w:t>
      </w:r>
      <w:bookmarkEnd w:id="23"/>
    </w:p>
    <w:p>
      <w:pPr>
        <w:pStyle w:val="Compact"/>
        <w:numPr>
          <w:numId w:val="1002"/>
          <w:ilvl w:val="0"/>
        </w:numPr>
      </w:pPr>
      <w:r>
        <w:t xml:space="preserve">Monitor and analyze dealer and area inventory and manage vehicle aging and inventory mix</w:t>
      </w:r>
    </w:p>
    <w:p>
      <w:pPr>
        <w:pStyle w:val="Compact"/>
        <w:numPr>
          <w:numId w:val="1002"/>
          <w:ilvl w:val="0"/>
        </w:numPr>
      </w:pPr>
      <w:r>
        <w:t xml:space="preserve">Monitor &amp; support the use of the Audi Progressive Retail Experience throughout the sales process</w:t>
      </w:r>
    </w:p>
    <w:p>
      <w:pPr>
        <w:pStyle w:val="Compact"/>
        <w:numPr>
          <w:numId w:val="1002"/>
          <w:ilvl w:val="0"/>
        </w:numPr>
      </w:pPr>
      <w:r>
        <w:t xml:space="preserve">High level of understanding of accounting curriculum</w:t>
      </w:r>
    </w:p>
    <w:p>
      <w:pPr>
        <w:pStyle w:val="Compact"/>
        <w:numPr>
          <w:numId w:val="1002"/>
          <w:ilvl w:val="0"/>
        </w:numPr>
      </w:pPr>
      <w:r>
        <w:t xml:space="preserve">Ability to travel to universities and firms</w:t>
      </w:r>
    </w:p>
    <w:p>
      <w:pPr>
        <w:pStyle w:val="Compact"/>
        <w:numPr>
          <w:numId w:val="1002"/>
          <w:ilvl w:val="0"/>
        </w:numPr>
      </w:pPr>
      <w:r>
        <w:t xml:space="preserve">High level of computer presentation skills</w:t>
      </w:r>
    </w:p>
    <w:p>
      <w:pPr>
        <w:pStyle w:val="Compact"/>
        <w:numPr>
          <w:numId w:val="1002"/>
          <w:ilvl w:val="0"/>
        </w:numPr>
      </w:pPr>
      <w:r>
        <w:t xml:space="preserve">Manages support of Area After Sales Managers to achieve Regional sales objectives in Dealerships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2021-10-28T13:27:19Z</dcterms:created>
  <dcterms:modified xsi:type="dcterms:W3CDTF">2021-10-28T13:27:19Z</dcterms:modified>
</cp:coreProperties>
</file>