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https://www.velvetjobs.com/job-descriptions/recruiting-operations</w:t>
        </w:r>
      </w:hyperlink>
    </w:p>
    <w:p>
      <w:pPr>
        <w:pStyle w:val="Heading1"/>
      </w:pPr>
      <w:bookmarkStart w:id="21" w:name="example-of-recruiting-operations-job-description"/>
      <w:r>
        <w:t xml:space="preserve">Example of Recruiting Operations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recruiting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recruiting-operations"/>
      <w:r>
        <w:t xml:space="preserve">Responsibilities for recruiting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change management efforts on major transformation initiatives including development and execution of comprehensive communications and training plans</w:t>
      </w:r>
    </w:p>
    <w:p>
      <w:pPr>
        <w:pStyle w:val="Compact"/>
        <w:numPr>
          <w:numId w:val="1001"/>
          <w:ilvl w:val="0"/>
        </w:numPr>
      </w:pPr>
      <w:r>
        <w:t xml:space="preserve">Ensure employee and operational readiness for the initiative, including development of job aids, drafting and sending communications, creating and facilitating training, ensuring proper testing/ piloting, and completion of change management tollgates as required</w:t>
      </w:r>
    </w:p>
    <w:p>
      <w:pPr>
        <w:pStyle w:val="Compact"/>
        <w:numPr>
          <w:numId w:val="1001"/>
          <w:ilvl w:val="0"/>
        </w:numPr>
      </w:pPr>
      <w:r>
        <w:t xml:space="preserve">Identify process efficiencies and implement across the organization</w:t>
      </w:r>
    </w:p>
    <w:p>
      <w:pPr>
        <w:pStyle w:val="Compact"/>
        <w:numPr>
          <w:numId w:val="1001"/>
          <w:ilvl w:val="0"/>
        </w:numPr>
      </w:pPr>
      <w:r>
        <w:t xml:space="preserve">Create a collaborative relationship with the Recruitment Council and HR Technology and the Employee Services Center to lead the Technology Roadmap for recruiting (ATS, internet recruiting, pre-employment assessment, vendor management, intern programs, military programs, diversity programs)</w:t>
      </w:r>
    </w:p>
    <w:p>
      <w:pPr>
        <w:pStyle w:val="Compact"/>
        <w:numPr>
          <w:numId w:val="1001"/>
          <w:ilvl w:val="0"/>
        </w:numPr>
      </w:pPr>
      <w:r>
        <w:t xml:space="preserve">Lead in partnership with the Recruitment Council the identification of a Recruitment Dashboard that measures key metrics that are used in all businesses</w:t>
      </w:r>
    </w:p>
    <w:p>
      <w:pPr>
        <w:pStyle w:val="Compact"/>
        <w:numPr>
          <w:numId w:val="1001"/>
          <w:ilvl w:val="0"/>
        </w:numPr>
      </w:pPr>
      <w:r>
        <w:t xml:space="preserve">Drive the recruiting and hiring process for the PO&amp;T function</w:t>
      </w:r>
    </w:p>
    <w:p>
      <w:pPr>
        <w:pStyle w:val="Compact"/>
        <w:numPr>
          <w:numId w:val="1001"/>
          <w:ilvl w:val="0"/>
        </w:numPr>
      </w:pPr>
      <w:r>
        <w:t xml:space="preserve">Manage expectations of business leaders, hiring managers and candidates</w:t>
      </w:r>
    </w:p>
    <w:p>
      <w:pPr>
        <w:pStyle w:val="Compact"/>
        <w:numPr>
          <w:numId w:val="1001"/>
          <w:ilvl w:val="0"/>
        </w:numPr>
      </w:pPr>
      <w:r>
        <w:t xml:space="preserve">Utilize, update and maintain Talent Acquisition tools and systems, ATS, CRM</w:t>
      </w:r>
    </w:p>
    <w:p>
      <w:pPr>
        <w:pStyle w:val="Compact"/>
        <w:numPr>
          <w:numId w:val="1001"/>
          <w:ilvl w:val="0"/>
        </w:numPr>
      </w:pPr>
      <w:r>
        <w:t xml:space="preserve">Ensure successful completion of hiring efforts in an efficient, effective, and (most importantly!) candidate-centric manner</w:t>
      </w:r>
    </w:p>
    <w:p>
      <w:pPr>
        <w:pStyle w:val="Compact"/>
        <w:numPr>
          <w:numId w:val="1001"/>
          <w:ilvl w:val="0"/>
        </w:numPr>
      </w:pPr>
      <w:r>
        <w:t xml:space="preserve">May occasionally be asked to assist in the scheduling and preparation of candidate interviews and testing by sending confirmations or itineraries, coordinating travel arrangements (when necessary), managing interview day logistics</w:t>
      </w:r>
    </w:p>
    <w:p>
      <w:pPr>
        <w:pStyle w:val="Heading2"/>
      </w:pPr>
      <w:bookmarkStart w:id="23" w:name="qualifications-for-recruiting-operations"/>
      <w:r>
        <w:t xml:space="preserve">Qualifications for recruiting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 working knowledge of PowerPoint/PitchPro and Excel with demonstrated ability to utilize the analytical functions within these programs</w:t>
      </w:r>
    </w:p>
    <w:p>
      <w:pPr>
        <w:pStyle w:val="Compact"/>
        <w:numPr>
          <w:numId w:val="1002"/>
          <w:ilvl w:val="0"/>
        </w:numPr>
      </w:pPr>
      <w:r>
        <w:t xml:space="preserve">Demonstrated success building partnerships with business clients</w:t>
      </w:r>
    </w:p>
    <w:p>
      <w:pPr>
        <w:pStyle w:val="Compact"/>
        <w:numPr>
          <w:numId w:val="1002"/>
          <w:ilvl w:val="0"/>
        </w:numPr>
      </w:pPr>
      <w:r>
        <w:t xml:space="preserve">Flexibility to travel, on occasion, within Mountain West Region (CO/NM/UT/AZ)</w:t>
      </w:r>
    </w:p>
    <w:p>
      <w:pPr>
        <w:pStyle w:val="Compact"/>
        <w:numPr>
          <w:numId w:val="1002"/>
          <w:ilvl w:val="0"/>
        </w:numPr>
      </w:pPr>
      <w:r>
        <w:t xml:space="preserve">2+ years of working experience in an applications developer role</w:t>
      </w:r>
    </w:p>
    <w:p>
      <w:pPr>
        <w:pStyle w:val="Compact"/>
        <w:numPr>
          <w:numId w:val="1002"/>
          <w:ilvl w:val="0"/>
        </w:numPr>
      </w:pPr>
      <w:r>
        <w:t xml:space="preserve">Interested in learning new frameworks and technologies</w:t>
      </w:r>
    </w:p>
    <w:p>
      <w:pPr>
        <w:pStyle w:val="Compact"/>
        <w:numPr>
          <w:numId w:val="1002"/>
          <w:ilvl w:val="0"/>
        </w:numPr>
      </w:pPr>
      <w:r>
        <w:t xml:space="preserve">Previous experience supervising direct reports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uiting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uiting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2021-10-28T13:35:19Z</dcterms:created>
  <dcterms:modified xsi:type="dcterms:W3CDTF">2021-10-28T13:35:19Z</dcterms:modified>
</cp:coreProperties>
</file>