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https://www.velvetjobs.com/job-descriptions/recruiting-manager</w:t>
        </w:r>
      </w:hyperlink>
    </w:p>
    <w:p>
      <w:pPr>
        <w:pStyle w:val="Heading1"/>
      </w:pPr>
      <w:bookmarkStart w:id="21" w:name="example-of-recruiting-manager-job-description"/>
      <w:r>
        <w:t xml:space="preserve">Example of Recruiting Manager Job Description</w:t>
      </w:r>
      <w:bookmarkEnd w:id="21"/>
    </w:p>
    <w:p>
      <w:pPr>
        <w:pStyle w:val="Compact"/>
      </w:pPr>
      <w:r>
        <w:t xml:space="preserve">Our company is growing rapidly and is looking to fill the role of recruiting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ruiting-manager"/>
      <w:r>
        <w:t xml:space="preserve">Responsibilities for recruiting manager</w:t>
      </w:r>
      <w:bookmarkEnd w:id="22"/>
    </w:p>
    <w:p>
      <w:pPr>
        <w:pStyle w:val="Compact"/>
        <w:numPr>
          <w:numId w:val="1001"/>
          <w:ilvl w:val="0"/>
        </w:numPr>
      </w:pPr>
      <w:r>
        <w:t xml:space="preserve">Manage assigned business units' recruiting/staffing operations and programs</w:t>
      </w:r>
    </w:p>
    <w:p>
      <w:pPr>
        <w:pStyle w:val="Compact"/>
        <w:numPr>
          <w:numId w:val="1001"/>
          <w:ilvl w:val="0"/>
        </w:numPr>
      </w:pPr>
      <w:r>
        <w:t xml:space="preserve">Research most efficient and cost effective strategies including all advertising media, job fairs, college recruitment, agencies and internet recruiting to meet staffing needs</w:t>
      </w:r>
    </w:p>
    <w:p>
      <w:pPr>
        <w:pStyle w:val="Compact"/>
        <w:numPr>
          <w:numId w:val="1001"/>
          <w:ilvl w:val="0"/>
        </w:numPr>
      </w:pPr>
      <w:r>
        <w:t xml:space="preserve">Plan and monitor appropriate staffing levels and workload distribution</w:t>
      </w:r>
    </w:p>
    <w:p>
      <w:pPr>
        <w:pStyle w:val="Compact"/>
        <w:numPr>
          <w:numId w:val="1001"/>
          <w:ilvl w:val="0"/>
        </w:numPr>
      </w:pPr>
      <w:r>
        <w:t xml:space="preserve">Ensure client satisfaction by having a thorough understanding of the various business units, service lines, and roles/positions on-going communication with clients and human resources</w:t>
      </w:r>
    </w:p>
    <w:p>
      <w:pPr>
        <w:pStyle w:val="Compact"/>
        <w:numPr>
          <w:numId w:val="1001"/>
          <w:ilvl w:val="0"/>
        </w:numPr>
      </w:pPr>
      <w:r>
        <w:t xml:space="preserve">Conduct periodic benchmarking of workforce planning techniques, internal and external staffing best practices, and over all trends that could lead to the recommendation of changing current recruitment practices</w:t>
      </w:r>
    </w:p>
    <w:p>
      <w:pPr>
        <w:pStyle w:val="Compact"/>
        <w:numPr>
          <w:numId w:val="1001"/>
          <w:ilvl w:val="0"/>
        </w:numPr>
      </w:pPr>
      <w:r>
        <w:t xml:space="preserve">Work with executive and regional leaders to understand hiring needs personnel development needs</w:t>
      </w:r>
    </w:p>
    <w:p>
      <w:pPr>
        <w:pStyle w:val="Compact"/>
        <w:numPr>
          <w:numId w:val="1001"/>
          <w:ilvl w:val="0"/>
        </w:numPr>
      </w:pPr>
      <w:r>
        <w:t xml:space="preserve">Select and manage recruiting agencies for EMEA</w:t>
      </w:r>
    </w:p>
    <w:p>
      <w:pPr>
        <w:pStyle w:val="Compact"/>
        <w:numPr>
          <w:numId w:val="1001"/>
          <w:ilvl w:val="0"/>
        </w:numPr>
      </w:pPr>
      <w:r>
        <w:t xml:space="preserve">Think big and be comfortable challenging convention</w:t>
      </w:r>
    </w:p>
    <w:p>
      <w:pPr>
        <w:pStyle w:val="Compact"/>
        <w:numPr>
          <w:numId w:val="1001"/>
          <w:ilvl w:val="0"/>
        </w:numPr>
      </w:pPr>
      <w:r>
        <w:t xml:space="preserve">Share your deep Recruiting experience with our small but mighty team, serving as a thought partner and a mentor to junior team members</w:t>
      </w:r>
    </w:p>
    <w:p>
      <w:pPr>
        <w:pStyle w:val="Compact"/>
        <w:numPr>
          <w:numId w:val="1001"/>
          <w:ilvl w:val="0"/>
        </w:numPr>
      </w:pPr>
      <w:r>
        <w:t xml:space="preserve">Be hands-on--owning full-lifecycle recruitment (from direct sourcing to hire) for senior roles (VP + Director) within your groups</w:t>
      </w:r>
    </w:p>
    <w:p>
      <w:pPr>
        <w:pStyle w:val="Heading2"/>
      </w:pPr>
      <w:bookmarkStart w:id="23" w:name="qualifications-for-recruiting-manager"/>
      <w:r>
        <w:t xml:space="preserve">Qualifications for recruiting manager</w:t>
      </w:r>
      <w:bookmarkEnd w:id="23"/>
    </w:p>
    <w:p>
      <w:pPr>
        <w:pStyle w:val="Compact"/>
        <w:numPr>
          <w:numId w:val="1002"/>
          <w:ilvl w:val="0"/>
        </w:numPr>
      </w:pPr>
      <w:r>
        <w:t xml:space="preserve">Recruitment subject matter expert level understanding of assigned client groups (several years hands on experience with detailed general understanding of jobs and candidate requirements)</w:t>
      </w:r>
    </w:p>
    <w:p>
      <w:pPr>
        <w:pStyle w:val="Compact"/>
        <w:numPr>
          <w:numId w:val="1002"/>
          <w:ilvl w:val="0"/>
        </w:numPr>
      </w:pPr>
      <w:r>
        <w:t xml:space="preserve">7-8 years of recruiting experience, with 1-2 years in a lead or management role</w:t>
      </w:r>
    </w:p>
    <w:p>
      <w:pPr>
        <w:pStyle w:val="Compact"/>
        <w:numPr>
          <w:numId w:val="1002"/>
          <w:ilvl w:val="0"/>
        </w:numPr>
      </w:pPr>
      <w:r>
        <w:t xml:space="preserve">Have a strong knowledge of social media options available to the team to connect with military and veteran talent</w:t>
      </w:r>
    </w:p>
    <w:p>
      <w:pPr>
        <w:pStyle w:val="Compact"/>
        <w:numPr>
          <w:numId w:val="1002"/>
          <w:ilvl w:val="0"/>
        </w:numPr>
      </w:pPr>
      <w:r>
        <w:t xml:space="preserve">Ability to learn systems and processes quickly</w:t>
      </w:r>
    </w:p>
    <w:p>
      <w:pPr>
        <w:pStyle w:val="Compact"/>
        <w:numPr>
          <w:numId w:val="1002"/>
          <w:ilvl w:val="0"/>
        </w:numPr>
      </w:pPr>
      <w:r>
        <w:t xml:space="preserve">OFCCP experience</w:t>
      </w:r>
    </w:p>
    <w:p>
      <w:pPr>
        <w:pStyle w:val="Compact"/>
        <w:numPr>
          <w:numId w:val="1002"/>
          <w:ilvl w:val="0"/>
        </w:numPr>
      </w:pPr>
      <w:r>
        <w:t xml:space="preserve">7+ years of recruitment/HR experience, with a minimum of 5 years’ experience managing a large, multi-site recruiting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2021-10-28T13:15:00Z</dcterms:created>
  <dcterms:modified xsi:type="dcterms:W3CDTF">2021-10-28T13:15:00Z</dcterms:modified>
</cp:coreProperties>
</file>