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https://www.velvetjobs.com/job-descriptions/recruiting-lead</w:t>
        </w:r>
      </w:hyperlink>
    </w:p>
    <w:p>
      <w:pPr>
        <w:pStyle w:val="Heading1"/>
      </w:pPr>
      <w:bookmarkStart w:id="21" w:name="example-of-recruiting-lead-job-description"/>
      <w:r>
        <w:t xml:space="preserve">Example of Recruiting Lead Job Description</w:t>
      </w:r>
      <w:bookmarkEnd w:id="21"/>
    </w:p>
    <w:p>
      <w:pPr>
        <w:pStyle w:val="Compact"/>
      </w:pPr>
      <w:r>
        <w:t xml:space="preserve">Our growing company is looking to fill the role of recruiting lead.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cruiting-lead"/>
      <w:r>
        <w:t xml:space="preserve">Responsibilities for recruiting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a thorough understanding of employment laws and regulations applicable to recruiting</w:t>
      </w:r>
    </w:p>
    <w:p>
      <w:pPr>
        <w:pStyle w:val="Compact"/>
        <w:numPr>
          <w:numId w:val="1001"/>
          <w:ilvl w:val="0"/>
        </w:numPr>
      </w:pPr>
      <w:r>
        <w:t xml:space="preserve">Collaborates with hiring managers and other key stakeholders in the recruiting process</w:t>
      </w:r>
    </w:p>
    <w:p>
      <w:pPr>
        <w:pStyle w:val="Compact"/>
        <w:numPr>
          <w:numId w:val="1001"/>
          <w:ilvl w:val="0"/>
        </w:numPr>
      </w:pPr>
      <w:r>
        <w:t xml:space="preserve">Coaches and mentors recruiters and recruiting teams</w:t>
      </w:r>
    </w:p>
    <w:p>
      <w:pPr>
        <w:pStyle w:val="Compact"/>
        <w:numPr>
          <w:numId w:val="1001"/>
          <w:ilvl w:val="0"/>
        </w:numPr>
      </w:pPr>
      <w:r>
        <w:t xml:space="preserve">Own the tech recruiting events budget and calendar, team communications and briefings, plus the post-event reporting and analysis</w:t>
      </w:r>
    </w:p>
    <w:p>
      <w:pPr>
        <w:pStyle w:val="Compact"/>
        <w:numPr>
          <w:numId w:val="1001"/>
          <w:ilvl w:val="0"/>
        </w:numPr>
      </w:pPr>
      <w:r>
        <w:t xml:space="preserve">Manage relationships with key partners that ensure the success of recruiting events</w:t>
      </w:r>
    </w:p>
    <w:p>
      <w:pPr>
        <w:pStyle w:val="Compact"/>
        <w:numPr>
          <w:numId w:val="1001"/>
          <w:ilvl w:val="0"/>
        </w:numPr>
      </w:pPr>
      <w:r>
        <w:t xml:space="preserve">Partner closely with Facebook teams and around the world to manage consistent event and branding processes</w:t>
      </w:r>
    </w:p>
    <w:p>
      <w:pPr>
        <w:pStyle w:val="Compact"/>
        <w:numPr>
          <w:numId w:val="1001"/>
          <w:ilvl w:val="0"/>
        </w:numPr>
      </w:pPr>
      <w:r>
        <w:t xml:space="preserve">Ability to take direction and input to develop effective event strategies that are engaging, innovative and will achieve the organizational + brand goals</w:t>
      </w:r>
    </w:p>
    <w:p>
      <w:pPr>
        <w:pStyle w:val="Compact"/>
        <w:numPr>
          <w:numId w:val="1001"/>
          <w:ilvl w:val="0"/>
        </w:numPr>
      </w:pPr>
      <w:r>
        <w:t xml:space="preserve">Work closely with business partners to consistently refine processes and assess opportunities for improvement – including the recruiting team, Facebook leadership, and cross-functional partners</w:t>
      </w:r>
    </w:p>
    <w:p>
      <w:pPr>
        <w:pStyle w:val="Compact"/>
        <w:numPr>
          <w:numId w:val="1001"/>
          <w:ilvl w:val="0"/>
        </w:numPr>
      </w:pPr>
      <w:r>
        <w:t xml:space="preserve">Point of contact for general operations and program inquiries from tech recruiters</w:t>
      </w:r>
    </w:p>
    <w:p>
      <w:pPr>
        <w:pStyle w:val="Compact"/>
        <w:numPr>
          <w:numId w:val="1001"/>
          <w:ilvl w:val="0"/>
        </w:numPr>
      </w:pPr>
      <w:r>
        <w:t xml:space="preserve">Manage a small team of 1 coordinator and 2 senior event associates</w:t>
      </w:r>
    </w:p>
    <w:p>
      <w:pPr>
        <w:pStyle w:val="Heading2"/>
      </w:pPr>
      <w:bookmarkStart w:id="23" w:name="qualifications-for-recruiting-lead"/>
      <w:r>
        <w:t xml:space="preserve">Qualifications for recruiting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experience with vendor management and onboarding</w:t>
      </w:r>
    </w:p>
    <w:p>
      <w:pPr>
        <w:pStyle w:val="Compact"/>
        <w:numPr>
          <w:numId w:val="1002"/>
          <w:ilvl w:val="0"/>
        </w:numPr>
      </w:pPr>
      <w:r>
        <w:t xml:space="preserve">Candidate needs to have a desire to work in a flexible and fast-paced environment which will include nights and weekends during peak recruiting periods</w:t>
      </w:r>
    </w:p>
    <w:p>
      <w:pPr>
        <w:pStyle w:val="Compact"/>
        <w:numPr>
          <w:numId w:val="1002"/>
          <w:ilvl w:val="0"/>
        </w:numPr>
      </w:pPr>
      <w:r>
        <w:t xml:space="preserve">7+ years of full-cycle technical recruiting experience (in-house tech experience preferred)</w:t>
      </w:r>
    </w:p>
    <w:p>
      <w:pPr>
        <w:pStyle w:val="Compact"/>
        <w:numPr>
          <w:numId w:val="1002"/>
          <w:ilvl w:val="0"/>
        </w:numPr>
      </w:pPr>
      <w:r>
        <w:t xml:space="preserve">Works closely with the Recruiters and the Recruiting Coordination team to ensure delivery of candidates against business need from opening a role to offer acceptance</w:t>
      </w:r>
    </w:p>
    <w:p>
      <w:pPr>
        <w:pStyle w:val="Compact"/>
        <w:numPr>
          <w:numId w:val="1002"/>
          <w:ilvl w:val="0"/>
        </w:numPr>
      </w:pPr>
      <w:r>
        <w:t xml:space="preserve">Partners with the Retained TA team to ensure alignment of needs against business strategy</w:t>
      </w:r>
    </w:p>
    <w:p>
      <w:pPr>
        <w:pStyle w:val="Compact"/>
        <w:numPr>
          <w:numId w:val="1002"/>
          <w:ilvl w:val="0"/>
        </w:numPr>
      </w:pPr>
      <w:r>
        <w:t xml:space="preserve">Accountable for creating and maintaining strategies to generate a diverse range of talent for each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ruiting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ruiting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2021-10-28T13:34:51Z</dcterms:created>
  <dcterms:modified xsi:type="dcterms:W3CDTF">2021-10-28T13:34:51Z</dcterms:modified>
</cp:coreProperties>
</file>