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https://www.velvetjobs.com/job-descriptions/recruiting-coordinator</w:t>
        </w:r>
      </w:hyperlink>
    </w:p>
    <w:p>
      <w:pPr>
        <w:pStyle w:val="Heading1"/>
      </w:pPr>
      <w:bookmarkStart w:id="21" w:name="example-of-recruiting-coordinator-job-description"/>
      <w:r>
        <w:t xml:space="preserve">Example of Recruiting Coordinator Job Description</w:t>
      </w:r>
      <w:bookmarkEnd w:id="21"/>
    </w:p>
    <w:p>
      <w:pPr>
        <w:pStyle w:val="Compact"/>
      </w:pPr>
      <w:r>
        <w:t xml:space="preserve">Our growing company is looking to fill the role of recruiting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ruiting-coordinator"/>
      <w:r>
        <w:t xml:space="preserve">Responsibilities for recruiting coordinator</w:t>
      </w:r>
      <w:bookmarkEnd w:id="22"/>
    </w:p>
    <w:p>
      <w:pPr>
        <w:pStyle w:val="Compact"/>
        <w:numPr>
          <w:numId w:val="1001"/>
          <w:ilvl w:val="0"/>
        </w:numPr>
      </w:pPr>
      <w:r>
        <w:t xml:space="preserve">Support client groups with recruiting processes including scheduling interviews, organizing candidate travel and hotel, hosting candidates while on-site, reserving conference rooms and liaising with candidates and leaders at MAPCO and their administrative partners, as appropriate</w:t>
      </w:r>
    </w:p>
    <w:p>
      <w:pPr>
        <w:pStyle w:val="Compact"/>
        <w:numPr>
          <w:numId w:val="1001"/>
          <w:ilvl w:val="0"/>
        </w:numPr>
      </w:pPr>
      <w:r>
        <w:t xml:space="preserve">Support all MAPCO employees with Recruiting and Onboarding HRIS assistance</w:t>
      </w:r>
    </w:p>
    <w:p>
      <w:pPr>
        <w:pStyle w:val="Compact"/>
        <w:numPr>
          <w:numId w:val="1001"/>
          <w:ilvl w:val="0"/>
        </w:numPr>
      </w:pPr>
      <w:r>
        <w:t xml:space="preserve">Successfully builds rapport and establishes credibility with Managers, Recruiters and candidates</w:t>
      </w:r>
    </w:p>
    <w:p>
      <w:pPr>
        <w:pStyle w:val="Compact"/>
        <w:numPr>
          <w:numId w:val="1001"/>
          <w:ilvl w:val="0"/>
        </w:numPr>
      </w:pPr>
      <w:r>
        <w:t xml:space="preserve">Works on assignments requiring judgment and initiative within pre-determined guidelines and subject to periodic review</w:t>
      </w:r>
    </w:p>
    <w:p>
      <w:pPr>
        <w:pStyle w:val="Compact"/>
        <w:numPr>
          <w:numId w:val="1001"/>
          <w:ilvl w:val="0"/>
        </w:numPr>
      </w:pPr>
      <w:r>
        <w:t xml:space="preserve">Manage applicant tracking system (Taleo) throughout the recruitment process</w:t>
      </w:r>
    </w:p>
    <w:p>
      <w:pPr>
        <w:pStyle w:val="Compact"/>
        <w:numPr>
          <w:numId w:val="1001"/>
          <w:ilvl w:val="0"/>
        </w:numPr>
      </w:pPr>
      <w:r>
        <w:t xml:space="preserve">Manage external job postings and job posting sites, such as LinkedIn, Glassdoor, Alumni Sites, and school career pages as necessary</w:t>
      </w:r>
    </w:p>
    <w:p>
      <w:pPr>
        <w:pStyle w:val="Compact"/>
        <w:numPr>
          <w:numId w:val="1001"/>
          <w:ilvl w:val="0"/>
        </w:numPr>
      </w:pPr>
      <w:r>
        <w:t xml:space="preserve">Conduct resume screen and phone screen for internal positions, Business Analyst and Associate level candidates</w:t>
      </w:r>
    </w:p>
    <w:p>
      <w:pPr>
        <w:pStyle w:val="Compact"/>
        <w:numPr>
          <w:numId w:val="1001"/>
          <w:ilvl w:val="0"/>
        </w:numPr>
      </w:pPr>
      <w:r>
        <w:t xml:space="preserve">Present candidates to hiring manager for consideration and coordinate first/final round interviews</w:t>
      </w:r>
    </w:p>
    <w:p>
      <w:pPr>
        <w:pStyle w:val="Compact"/>
        <w:numPr>
          <w:numId w:val="1001"/>
          <w:ilvl w:val="0"/>
        </w:numPr>
      </w:pPr>
      <w:r>
        <w:t xml:space="preserve">Lead debrief discussions, helping interview team get to the right decision</w:t>
      </w:r>
    </w:p>
    <w:p>
      <w:pPr>
        <w:pStyle w:val="Compact"/>
        <w:numPr>
          <w:numId w:val="1001"/>
          <w:ilvl w:val="0"/>
        </w:numPr>
      </w:pPr>
      <w:r>
        <w:t xml:space="preserve">Discuss compensation expectations with candidates</w:t>
      </w:r>
    </w:p>
    <w:p>
      <w:pPr>
        <w:pStyle w:val="Heading2"/>
      </w:pPr>
      <w:bookmarkStart w:id="23" w:name="qualifications-for-recruiting-coordinator"/>
      <w:r>
        <w:t xml:space="preserve">Qualifications for recruiting coordinator</w:t>
      </w:r>
      <w:bookmarkEnd w:id="23"/>
    </w:p>
    <w:p>
      <w:pPr>
        <w:pStyle w:val="Compact"/>
        <w:numPr>
          <w:numId w:val="1002"/>
          <w:ilvl w:val="0"/>
        </w:numPr>
      </w:pPr>
      <w:r>
        <w:t xml:space="preserve">Proactive self-starter able to engage candidates</w:t>
      </w:r>
    </w:p>
    <w:p>
      <w:pPr>
        <w:pStyle w:val="Compact"/>
        <w:numPr>
          <w:numId w:val="1002"/>
          <w:ilvl w:val="0"/>
        </w:numPr>
      </w:pPr>
      <w:r>
        <w:t xml:space="preserve">Prolonged sitting and excess data entry and typing</w:t>
      </w:r>
    </w:p>
    <w:p>
      <w:pPr>
        <w:pStyle w:val="Compact"/>
        <w:numPr>
          <w:numId w:val="1002"/>
          <w:ilvl w:val="0"/>
        </w:numPr>
      </w:pPr>
      <w:r>
        <w:t xml:space="preserve">You have had experience scheduling interviews and/or calendaring</w:t>
      </w:r>
    </w:p>
    <w:p>
      <w:pPr>
        <w:pStyle w:val="Compact"/>
        <w:numPr>
          <w:numId w:val="1002"/>
          <w:ilvl w:val="0"/>
        </w:numPr>
      </w:pPr>
      <w:r>
        <w:t xml:space="preserve">0-1 year of work experience, preferably in a coordinator/administrative role</w:t>
      </w:r>
    </w:p>
    <w:p>
      <w:pPr>
        <w:pStyle w:val="Compact"/>
        <w:numPr>
          <w:numId w:val="1002"/>
          <w:ilvl w:val="0"/>
        </w:numPr>
      </w:pPr>
      <w:r>
        <w:t xml:space="preserve">Strong degree of fluency and proficiency in English and Spanish required</w:t>
      </w:r>
    </w:p>
    <w:p>
      <w:pPr>
        <w:pStyle w:val="Compact"/>
        <w:numPr>
          <w:numId w:val="1002"/>
          <w:ilvl w:val="0"/>
        </w:numPr>
      </w:pPr>
      <w:r>
        <w:t xml:space="preserve">Oversees maintenance of recruiting database to ensure complete and accurate candidate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2021-10-28T13:26:29Z</dcterms:created>
  <dcterms:modified xsi:type="dcterms:W3CDTF">2021-10-28T13:26:29Z</dcterms:modified>
</cp:coreProperties>
</file>