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https://www.velvetjobs.com/job-descriptions/recruiting-coordinator-recruiting-coordinator</w:t>
        </w:r>
      </w:hyperlink>
    </w:p>
    <w:p>
      <w:pPr>
        <w:pStyle w:val="Heading1"/>
      </w:pPr>
      <w:bookmarkStart w:id="21" w:name="example-of-recruiting-coordinator-recruiting-coordinator-job-description"/>
      <w:r>
        <w:t xml:space="preserve">Example of Recruiting Coordinator Recruiting Coordinator Job Description</w:t>
      </w:r>
      <w:bookmarkEnd w:id="21"/>
    </w:p>
    <w:p>
      <w:pPr>
        <w:pStyle w:val="Compact"/>
      </w:pPr>
      <w:r>
        <w:t xml:space="preserve">Our innovative and growing company is looking for a recruiting coordinator recruiting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ing-coordinator-recruiting-coordinator"/>
      <w:r>
        <w:t xml:space="preserve">Responsibilities for recruiting coordinator recruiting coordinator</w:t>
      </w:r>
      <w:bookmarkEnd w:id="22"/>
    </w:p>
    <w:p>
      <w:pPr>
        <w:pStyle w:val="Compact"/>
        <w:numPr>
          <w:numId w:val="1001"/>
          <w:ilvl w:val="0"/>
        </w:numPr>
      </w:pPr>
      <w:r>
        <w:t xml:space="preserve">Gather documents necessary to close folder</w:t>
      </w:r>
    </w:p>
    <w:p>
      <w:pPr>
        <w:pStyle w:val="Compact"/>
        <w:numPr>
          <w:numId w:val="1001"/>
          <w:ilvl w:val="0"/>
        </w:numPr>
      </w:pPr>
      <w:r>
        <w:t xml:space="preserve">Create job postings as needed</w:t>
      </w:r>
    </w:p>
    <w:p>
      <w:pPr>
        <w:pStyle w:val="Compact"/>
        <w:numPr>
          <w:numId w:val="1001"/>
          <w:ilvl w:val="0"/>
        </w:numPr>
      </w:pPr>
      <w:r>
        <w:t xml:space="preserve">As needed, assist with screening candidates</w:t>
      </w:r>
    </w:p>
    <w:p>
      <w:pPr>
        <w:pStyle w:val="Compact"/>
        <w:numPr>
          <w:numId w:val="1001"/>
          <w:ilvl w:val="0"/>
        </w:numPr>
      </w:pPr>
      <w:r>
        <w:t xml:space="preserve">Act as the first point of contact with interview scheduling vendor during times of expansion</w:t>
      </w:r>
    </w:p>
    <w:p>
      <w:pPr>
        <w:pStyle w:val="Compact"/>
        <w:numPr>
          <w:numId w:val="1001"/>
          <w:ilvl w:val="0"/>
        </w:numPr>
      </w:pPr>
      <w:r>
        <w:t xml:space="preserve">Support on-boarding and reporting</w:t>
      </w:r>
    </w:p>
    <w:p>
      <w:pPr>
        <w:pStyle w:val="Compact"/>
        <w:numPr>
          <w:numId w:val="1001"/>
          <w:ilvl w:val="0"/>
        </w:numPr>
      </w:pPr>
      <w:r>
        <w:t xml:space="preserve">Work closely with candidates and clients to coordinate and manage interview schedules, on-site logistics for interviews and candidate travel arrangements</w:t>
      </w:r>
    </w:p>
    <w:p>
      <w:pPr>
        <w:pStyle w:val="Compact"/>
        <w:numPr>
          <w:numId w:val="1001"/>
          <w:ilvl w:val="0"/>
        </w:numPr>
      </w:pPr>
      <w:r>
        <w:t xml:space="preserve">Process Invoices/Requests for Payment for candidate expenses</w:t>
      </w:r>
    </w:p>
    <w:p>
      <w:pPr>
        <w:pStyle w:val="Compact"/>
        <w:numPr>
          <w:numId w:val="1001"/>
          <w:ilvl w:val="0"/>
        </w:numPr>
      </w:pPr>
      <w:r>
        <w:t xml:space="preserve">Work with admins on interview team availability</w:t>
      </w:r>
    </w:p>
    <w:p>
      <w:pPr>
        <w:pStyle w:val="Compact"/>
        <w:numPr>
          <w:numId w:val="1001"/>
          <w:ilvl w:val="0"/>
        </w:numPr>
      </w:pPr>
      <w:r>
        <w:t xml:space="preserve">Sourcing, identifying, and qualifying both active and passive candidates</w:t>
      </w:r>
    </w:p>
    <w:p>
      <w:pPr>
        <w:pStyle w:val="Compact"/>
        <w:numPr>
          <w:numId w:val="1001"/>
          <w:ilvl w:val="0"/>
        </w:numPr>
      </w:pPr>
      <w:r>
        <w:t xml:space="preserve">Utilizing Brassring ATS system, including adding candidate profiles, scheduling interviews, moving candidates through the workflow</w:t>
      </w:r>
    </w:p>
    <w:p>
      <w:pPr>
        <w:pStyle w:val="Heading2"/>
      </w:pPr>
      <w:bookmarkStart w:id="23" w:name="qualifications-for-recruiting-coordinator-recruiting-coordinator"/>
      <w:r>
        <w:t xml:space="preserve">Qualifications for recruiting coordinator recruiting coordinator</w:t>
      </w:r>
      <w:bookmarkEnd w:id="23"/>
    </w:p>
    <w:p>
      <w:pPr>
        <w:pStyle w:val="Compact"/>
        <w:numPr>
          <w:numId w:val="1002"/>
          <w:ilvl w:val="0"/>
        </w:numPr>
      </w:pPr>
      <w:r>
        <w:t xml:space="preserve">Confirm all new hires</w:t>
      </w:r>
    </w:p>
    <w:p>
      <w:pPr>
        <w:pStyle w:val="Compact"/>
        <w:numPr>
          <w:numId w:val="1002"/>
          <w:ilvl w:val="0"/>
        </w:numPr>
      </w:pPr>
      <w:r>
        <w:t xml:space="preserve">Assist in the build out of an internship program</w:t>
      </w:r>
    </w:p>
    <w:p>
      <w:pPr>
        <w:pStyle w:val="Compact"/>
        <w:numPr>
          <w:numId w:val="1002"/>
          <w:ilvl w:val="0"/>
        </w:numPr>
      </w:pPr>
      <w:r>
        <w:t xml:space="preserve">Assist with Immigration processing</w:t>
      </w:r>
    </w:p>
    <w:p>
      <w:pPr>
        <w:pStyle w:val="Compact"/>
        <w:numPr>
          <w:numId w:val="1002"/>
          <w:ilvl w:val="0"/>
        </w:numPr>
      </w:pPr>
      <w:r>
        <w:t xml:space="preserve">Prepare general reports and presentations upon request of H.R</w:t>
      </w:r>
    </w:p>
    <w:p>
      <w:pPr>
        <w:pStyle w:val="Compact"/>
        <w:numPr>
          <w:numId w:val="1002"/>
          <w:ilvl w:val="0"/>
        </w:numPr>
      </w:pPr>
      <w:r>
        <w:t xml:space="preserve">Flexible and positive when presented with challenges, changes and difficult situations</w:t>
      </w:r>
    </w:p>
    <w:p>
      <w:pPr>
        <w:pStyle w:val="Compact"/>
        <w:numPr>
          <w:numId w:val="1002"/>
          <w:ilvl w:val="0"/>
        </w:numPr>
      </w:pPr>
      <w:r>
        <w:t xml:space="preserve">Ability to perform multiple projects under tight competing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coordinator-recrui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coordinator-recrui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2021-10-28T13:00:19Z</dcterms:created>
  <dcterms:modified xsi:type="dcterms:W3CDTF">2021-10-28T13:00:19Z</dcterms:modified>
</cp:coreProperties>
</file>