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https://www.velvetjobs.com/job-descriptions/recruiting-analyst</w:t>
        </w:r>
      </w:hyperlink>
    </w:p>
    <w:p>
      <w:pPr>
        <w:pStyle w:val="Heading1"/>
      </w:pPr>
      <w:bookmarkStart w:id="21" w:name="example-of-recruiting-analyst-job-description"/>
      <w:r>
        <w:t xml:space="preserve">Example of Recruiting Analyst Job Description</w:t>
      </w:r>
      <w:bookmarkEnd w:id="21"/>
    </w:p>
    <w:p>
      <w:pPr>
        <w:pStyle w:val="Compact"/>
      </w:pPr>
      <w:r>
        <w:t xml:space="preserve">Our company is searching for experienced candidates for the position of recruiting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ecruiting-analyst"/>
      <w:r>
        <w:t xml:space="preserve">Responsibilities for recruiting analyst</w:t>
      </w:r>
      <w:bookmarkEnd w:id="22"/>
    </w:p>
    <w:p>
      <w:pPr>
        <w:pStyle w:val="Compact"/>
        <w:numPr>
          <w:numId w:val="1001"/>
          <w:ilvl w:val="0"/>
        </w:numPr>
      </w:pPr>
      <w:r>
        <w:t xml:space="preserve">Ongoing maintenance, troubleshooting, and support of high quantity of integrations (10+ in ATS, 8+ in CRM plus 75+ job boards within CRM)</w:t>
      </w:r>
    </w:p>
    <w:p>
      <w:pPr>
        <w:pStyle w:val="Compact"/>
        <w:numPr>
          <w:numId w:val="1001"/>
          <w:ilvl w:val="0"/>
        </w:numPr>
      </w:pPr>
      <w:r>
        <w:t xml:space="preserve">Participate in TA Communities of Practice (Recruiter, Sourcer, Search Associate) as technology SME to provide updates on known issues and planned improvements facilitate open forum discussion related to technology needs</w:t>
      </w:r>
    </w:p>
    <w:p>
      <w:pPr>
        <w:pStyle w:val="Compact"/>
        <w:numPr>
          <w:numId w:val="1001"/>
          <w:ilvl w:val="0"/>
        </w:numPr>
      </w:pPr>
      <w:r>
        <w:t xml:space="preserve">Data Analytics- Identify trends and provide recommendations looking at the organization health metrics on Talent and HR Operations</w:t>
      </w:r>
    </w:p>
    <w:p>
      <w:pPr>
        <w:pStyle w:val="Compact"/>
        <w:numPr>
          <w:numId w:val="1001"/>
          <w:ilvl w:val="0"/>
        </w:numPr>
      </w:pPr>
      <w:r>
        <w:t xml:space="preserve">Be an SME of the corporate reporting tools on HC and recruitment</w:t>
      </w:r>
    </w:p>
    <w:p>
      <w:pPr>
        <w:pStyle w:val="Compact"/>
        <w:numPr>
          <w:numId w:val="1001"/>
          <w:ilvl w:val="0"/>
        </w:numPr>
      </w:pPr>
      <w:r>
        <w:t xml:space="preserve">Support HR Operating Plan process and provide necessary reports/data required for planning purposes</w:t>
      </w:r>
    </w:p>
    <w:p>
      <w:pPr>
        <w:pStyle w:val="Compact"/>
        <w:numPr>
          <w:numId w:val="1001"/>
          <w:ilvl w:val="0"/>
        </w:numPr>
      </w:pPr>
      <w:r>
        <w:t xml:space="preserve">Work closely with corporate central teams like Recruitment analytics, HR Analytics and Ops, HRIS BI team and stay abreast of the latest</w:t>
      </w:r>
    </w:p>
    <w:p>
      <w:pPr>
        <w:pStyle w:val="Compact"/>
        <w:numPr>
          <w:numId w:val="1001"/>
          <w:ilvl w:val="0"/>
        </w:numPr>
      </w:pPr>
      <w:r>
        <w:t xml:space="preserve">Assists with the expansion and continued presence of AAG recruiting through marketing and engagement</w:t>
      </w:r>
    </w:p>
    <w:p>
      <w:pPr>
        <w:pStyle w:val="Compact"/>
        <w:numPr>
          <w:numId w:val="1001"/>
          <w:ilvl w:val="0"/>
        </w:numPr>
      </w:pPr>
      <w:r>
        <w:t xml:space="preserve">Provides input for the current marketing budget and planning for future years</w:t>
      </w:r>
    </w:p>
    <w:p>
      <w:pPr>
        <w:pStyle w:val="Compact"/>
        <w:numPr>
          <w:numId w:val="1001"/>
          <w:ilvl w:val="0"/>
        </w:numPr>
      </w:pPr>
      <w:r>
        <w:t xml:space="preserve">Coordinates and oversees a team of AA line pilots on part-time special assignment status responsible for the recruitment of mainline pilots</w:t>
      </w:r>
    </w:p>
    <w:p>
      <w:pPr>
        <w:pStyle w:val="Compact"/>
        <w:numPr>
          <w:numId w:val="1001"/>
          <w:ilvl w:val="0"/>
        </w:numPr>
      </w:pPr>
      <w:r>
        <w:t xml:space="preserve">Conceptualize and present innovative programming to students on undergraduate and/or MBA campuses, and at the firm</w:t>
      </w:r>
    </w:p>
    <w:p>
      <w:pPr>
        <w:pStyle w:val="Heading2"/>
      </w:pPr>
      <w:bookmarkStart w:id="23" w:name="qualifications-for-recruiting-analyst"/>
      <w:r>
        <w:t xml:space="preserve">Qualifications for recruiting analyst</w:t>
      </w:r>
      <w:bookmarkEnd w:id="23"/>
    </w:p>
    <w:p>
      <w:pPr>
        <w:pStyle w:val="Compact"/>
        <w:numPr>
          <w:numId w:val="1002"/>
          <w:ilvl w:val="0"/>
        </w:numPr>
      </w:pPr>
      <w:r>
        <w:t xml:space="preserve">When you start, you will receive up to eight weeks of New Hire Orientation, professional training, and relevant technology education to help you launch your consulting career</w:t>
      </w:r>
    </w:p>
    <w:p>
      <w:pPr>
        <w:pStyle w:val="Compact"/>
        <w:numPr>
          <w:numId w:val="1002"/>
          <w:ilvl w:val="0"/>
        </w:numPr>
      </w:pPr>
      <w:r>
        <w:t xml:space="preserve">You must either be either in your penultimate year of study, or a 2017 graduate</w:t>
      </w:r>
    </w:p>
    <w:p>
      <w:pPr>
        <w:pStyle w:val="Compact"/>
        <w:numPr>
          <w:numId w:val="1002"/>
          <w:ilvl w:val="0"/>
        </w:numPr>
      </w:pPr>
      <w:r>
        <w:t xml:space="preserve">Bachelor/Master Degree majoring in Transportation, Logistics or Supply Chain related field</w:t>
      </w:r>
    </w:p>
    <w:p>
      <w:pPr>
        <w:pStyle w:val="Compact"/>
        <w:numPr>
          <w:numId w:val="1002"/>
          <w:ilvl w:val="0"/>
        </w:numPr>
      </w:pPr>
      <w:r>
        <w:t xml:space="preserve">Effectively communicate with all levels of personnel both inside and outside the Company</w:t>
      </w:r>
    </w:p>
    <w:p>
      <w:pPr>
        <w:pStyle w:val="Compact"/>
        <w:numPr>
          <w:numId w:val="1002"/>
          <w:ilvl w:val="0"/>
        </w:numPr>
      </w:pPr>
      <w:r>
        <w:t xml:space="preserve">Bachelor of Arts or Science degree, or equivalent, in a related field</w:t>
      </w:r>
    </w:p>
    <w:p>
      <w:pPr>
        <w:pStyle w:val="Compact"/>
        <w:numPr>
          <w:numId w:val="1002"/>
          <w:ilvl w:val="0"/>
        </w:numPr>
      </w:pPr>
      <w:r>
        <w:t xml:space="preserve">Minimum of 3 years of experience supporting systems in an business analyst role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cruiting-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cruiting-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2021-10-28T13:11:30Z</dcterms:created>
  <dcterms:modified xsi:type="dcterms:W3CDTF">2021-10-28T13:11:30Z</dcterms:modified>
</cp:coreProperties>
</file>