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https://www.velvetjobs.com/job-descriptions/recruiter-contract</w:t>
        </w:r>
      </w:hyperlink>
    </w:p>
    <w:p>
      <w:pPr>
        <w:pStyle w:val="Heading1"/>
      </w:pPr>
      <w:bookmarkStart w:id="21" w:name="example-of-recruiter-contract-job-description"/>
      <w:r>
        <w:t xml:space="preserve">Example of Recruiter Contract Job Description</w:t>
      </w:r>
      <w:bookmarkEnd w:id="21"/>
    </w:p>
    <w:p>
      <w:pPr>
        <w:pStyle w:val="Compact"/>
      </w:pPr>
      <w:r>
        <w:t xml:space="preserve">Our innovative and growing company is looking for a recruiter contract. To join our growing team, please review the list of responsibilities and qualifications.</w:t>
      </w:r>
    </w:p>
    <w:p>
      <w:pPr>
        <w:pStyle w:val="Heading2"/>
      </w:pPr>
      <w:bookmarkStart w:id="22" w:name="responsibilities-for-recruiter-contract"/>
      <w:r>
        <w:t xml:space="preserve">Responsibilities for recruiter contract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Medical Assistants (MA)</w:t>
      </w:r>
    </w:p>
    <w:p>
      <w:pPr>
        <w:pStyle w:val="Compact"/>
        <w:numPr>
          <w:numId w:val="1001"/>
          <w:ilvl w:val="0"/>
        </w:numPr>
      </w:pPr>
      <w:r>
        <w:t xml:space="preserve">C-ray Technicians</w:t>
      </w:r>
    </w:p>
    <w:p>
      <w:pPr>
        <w:pStyle w:val="Compact"/>
        <w:numPr>
          <w:numId w:val="1001"/>
          <w:ilvl w:val="0"/>
        </w:numPr>
      </w:pPr>
      <w:r>
        <w:t xml:space="preserve">Patient Care Representatives</w:t>
      </w:r>
    </w:p>
    <w:p>
      <w:pPr>
        <w:pStyle w:val="Compact"/>
        <w:numPr>
          <w:numId w:val="1001"/>
          <w:ilvl w:val="0"/>
        </w:numPr>
      </w:pPr>
      <w:r>
        <w:t xml:space="preserve">Medical Scribes</w:t>
      </w:r>
    </w:p>
    <w:p>
      <w:pPr>
        <w:pStyle w:val="Compact"/>
        <w:numPr>
          <w:numId w:val="1001"/>
          <w:ilvl w:val="0"/>
        </w:numPr>
      </w:pPr>
      <w:r>
        <w:t xml:space="preserve">Low-level corporate roles, such Billing, Accounts Receivable, Customer Service</w:t>
      </w:r>
    </w:p>
    <w:p>
      <w:pPr>
        <w:pStyle w:val="Compact"/>
        <w:numPr>
          <w:numId w:val="1001"/>
          <w:ilvl w:val="0"/>
        </w:numPr>
      </w:pPr>
      <w:r>
        <w:t xml:space="preserve">Gain an in-depth understanding of each team and role, overall product vision and company strategy</w:t>
      </w:r>
    </w:p>
    <w:p>
      <w:pPr>
        <w:pStyle w:val="Compact"/>
        <w:numPr>
          <w:numId w:val="1001"/>
          <w:ilvl w:val="0"/>
        </w:numPr>
      </w:pPr>
      <w:r>
        <w:t xml:space="preserve">Performs full lifecycle recruitment for a number of disciplines and customers</w:t>
      </w:r>
    </w:p>
    <w:p>
      <w:pPr>
        <w:pStyle w:val="Compact"/>
        <w:numPr>
          <w:numId w:val="1001"/>
          <w:ilvl w:val="0"/>
        </w:numPr>
      </w:pPr>
      <w:r>
        <w:t xml:space="preserve">Builds rapport with candidates and potential candidates though timely and honest communications</w:t>
      </w:r>
    </w:p>
    <w:p>
      <w:pPr>
        <w:pStyle w:val="Compact"/>
        <w:numPr>
          <w:numId w:val="1001"/>
          <w:ilvl w:val="0"/>
        </w:numPr>
      </w:pPr>
      <w:r>
        <w:t xml:space="preserve">Provides guidance to Hiring Managers on recruitment strategies, processes, procedures, and best practices</w:t>
      </w:r>
    </w:p>
    <w:p>
      <w:pPr>
        <w:pStyle w:val="Compact"/>
        <w:numPr>
          <w:numId w:val="1001"/>
          <w:ilvl w:val="0"/>
        </w:numPr>
      </w:pPr>
      <w:r>
        <w:t xml:space="preserve">May be required to write job descriptions and support proposal efforts - Performs other related duties as required</w:t>
      </w:r>
    </w:p>
    <w:p>
      <w:pPr>
        <w:pStyle w:val="Heading2"/>
      </w:pPr>
      <w:bookmarkStart w:id="23" w:name="qualifications-for-recruiter-contract"/>
      <w:r>
        <w:t xml:space="preserve">Qualifications for recruiter contract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Well-developed interview and assessment skills</w:t>
      </w:r>
    </w:p>
    <w:p>
      <w:pPr>
        <w:pStyle w:val="Compact"/>
        <w:numPr>
          <w:numId w:val="1002"/>
          <w:ilvl w:val="0"/>
        </w:numPr>
      </w:pPr>
      <w:r>
        <w:t xml:space="preserve">Travel as needed to attend job fairs, new store openings, trade shows and to competitively shop store markets</w:t>
      </w:r>
    </w:p>
    <w:p>
      <w:pPr>
        <w:pStyle w:val="Compact"/>
        <w:numPr>
          <w:numId w:val="1002"/>
          <w:ilvl w:val="0"/>
        </w:numPr>
      </w:pPr>
      <w:r>
        <w:t xml:space="preserve">History of recruiting creative positions in the past (Producers, Editors, Designers, etc)</w:t>
      </w:r>
    </w:p>
    <w:p>
      <w:pPr>
        <w:pStyle w:val="Compact"/>
        <w:numPr>
          <w:numId w:val="1002"/>
          <w:ilvl w:val="0"/>
        </w:numPr>
      </w:pPr>
      <w:r>
        <w:t xml:space="preserve">A demonstrated background of being a recruiting ambassador both physically in outreach to external organizations electronically through social media venues</w:t>
      </w:r>
    </w:p>
    <w:p>
      <w:pPr>
        <w:pStyle w:val="Compact"/>
        <w:numPr>
          <w:numId w:val="1002"/>
          <w:ilvl w:val="0"/>
        </w:numPr>
      </w:pPr>
      <w:r>
        <w:t xml:space="preserve">Ability to learn and grasp quickly changing new and emerging technical and/or sales roadmaps that effect hiring and skill trends needed to supply the business with critical talent</w:t>
      </w:r>
    </w:p>
    <w:p>
      <w:pPr>
        <w:pStyle w:val="Compact"/>
        <w:numPr>
          <w:numId w:val="1002"/>
          <w:ilvl w:val="0"/>
        </w:numPr>
      </w:pPr>
      <w:r>
        <w:t xml:space="preserve">Ability to advise, customize, and bring expertise to the candidate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ruiter-contra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ruiter-contra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2021-10-28T13:14:18Z</dcterms:created>
  <dcterms:modified xsi:type="dcterms:W3CDTF">2021-10-28T13:14:18Z</dcterms:modified>
</cp:coreProperties>
</file>