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https://www.velvetjobs.com/job-descriptions/records-manager</w:t>
        </w:r>
      </w:hyperlink>
    </w:p>
    <w:p>
      <w:pPr>
        <w:pStyle w:val="Heading1"/>
      </w:pPr>
      <w:bookmarkStart w:id="21" w:name="example-of-records-manager-job-description"/>
      <w:r>
        <w:t xml:space="preserve">Example of Records Manager Job Description</w:t>
      </w:r>
      <w:bookmarkEnd w:id="21"/>
    </w:p>
    <w:p>
      <w:pPr>
        <w:pStyle w:val="Compact"/>
      </w:pPr>
      <w:r>
        <w:t xml:space="preserve">Our company is growing rapidly and is looking for a records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cords-manager"/>
      <w:r>
        <w:t xml:space="preserve">Responsibilities for records manager</w:t>
      </w:r>
      <w:bookmarkEnd w:id="22"/>
    </w:p>
    <w:p>
      <w:pPr>
        <w:pStyle w:val="Compact"/>
        <w:numPr>
          <w:numId w:val="1001"/>
          <w:ilvl w:val="0"/>
        </w:numPr>
      </w:pPr>
      <w:r>
        <w:t xml:space="preserve">Ensure to capture best practice and implement it in processes</w:t>
      </w:r>
    </w:p>
    <w:p>
      <w:pPr>
        <w:pStyle w:val="Compact"/>
        <w:numPr>
          <w:numId w:val="1001"/>
          <w:ilvl w:val="0"/>
        </w:numPr>
      </w:pPr>
      <w:r>
        <w:t xml:space="preserve">Plan, develop, maintain, and exercise a Business Continuity Plan to ensure continuity of processes in the event of a major loss of facilities, staff, technology, or 3rd Party providers</w:t>
      </w:r>
    </w:p>
    <w:p>
      <w:pPr>
        <w:pStyle w:val="Compact"/>
        <w:numPr>
          <w:numId w:val="1001"/>
          <w:ilvl w:val="0"/>
        </w:numPr>
      </w:pPr>
      <w:r>
        <w:t xml:space="preserve">Develop and maintain an effective physical records services and processes for all company operations</w:t>
      </w:r>
    </w:p>
    <w:p>
      <w:pPr>
        <w:pStyle w:val="Compact"/>
        <w:numPr>
          <w:numId w:val="1001"/>
          <w:ilvl w:val="0"/>
        </w:numPr>
      </w:pPr>
      <w:r>
        <w:t xml:space="preserve">Serves as a liaison with IM Operations to ensure that proper resources are available along with troubleshooting through operational issues as they arise</w:t>
      </w:r>
    </w:p>
    <w:p>
      <w:pPr>
        <w:pStyle w:val="Compact"/>
        <w:numPr>
          <w:numId w:val="1001"/>
          <w:ilvl w:val="0"/>
        </w:numPr>
      </w:pPr>
      <w:r>
        <w:t xml:space="preserve">Partners with records vendors</w:t>
      </w:r>
    </w:p>
    <w:p>
      <w:pPr>
        <w:pStyle w:val="Compact"/>
        <w:numPr>
          <w:numId w:val="1001"/>
          <w:ilvl w:val="0"/>
        </w:numPr>
      </w:pPr>
      <w:r>
        <w:t xml:space="preserve">Evaluates and recommends solutions to information management application/problems</w:t>
      </w:r>
    </w:p>
    <w:p>
      <w:pPr>
        <w:pStyle w:val="Compact"/>
        <w:numPr>
          <w:numId w:val="1001"/>
          <w:ilvl w:val="0"/>
        </w:numPr>
      </w:pPr>
      <w:r>
        <w:t xml:space="preserve">Interfaces with customer and coordinates and manages workflows</w:t>
      </w:r>
    </w:p>
    <w:p>
      <w:pPr>
        <w:pStyle w:val="Compact"/>
        <w:numPr>
          <w:numId w:val="1001"/>
          <w:ilvl w:val="0"/>
        </w:numPr>
      </w:pPr>
      <w:r>
        <w:t xml:space="preserve">Leads, mentors, cross trains and provides accountable standards and measures to the department employees</w:t>
      </w:r>
    </w:p>
    <w:p>
      <w:pPr>
        <w:pStyle w:val="Compact"/>
        <w:numPr>
          <w:numId w:val="1001"/>
          <w:ilvl w:val="0"/>
        </w:numPr>
      </w:pPr>
      <w:r>
        <w:t xml:space="preserve">Supports activities and tasks related to RIM program administration</w:t>
      </w:r>
    </w:p>
    <w:p>
      <w:pPr>
        <w:pStyle w:val="Compact"/>
        <w:numPr>
          <w:numId w:val="1001"/>
          <w:ilvl w:val="0"/>
        </w:numPr>
      </w:pPr>
      <w:r>
        <w:t xml:space="preserve">Responsible to ensure strategic marketing, promotion, branding and maximization of revenue for Last Gang artist roster</w:t>
      </w:r>
    </w:p>
    <w:p>
      <w:pPr>
        <w:pStyle w:val="Heading2"/>
      </w:pPr>
      <w:bookmarkStart w:id="23" w:name="qualifications-for-records-manager"/>
      <w:r>
        <w:t xml:space="preserve">Qualifications for records manager</w:t>
      </w:r>
      <w:bookmarkEnd w:id="23"/>
    </w:p>
    <w:p>
      <w:pPr>
        <w:pStyle w:val="Compact"/>
        <w:numPr>
          <w:numId w:val="1002"/>
          <w:ilvl w:val="0"/>
        </w:numPr>
      </w:pPr>
      <w:r>
        <w:t xml:space="preserve">Two (2) years of experience in digital records management is required</w:t>
      </w:r>
    </w:p>
    <w:p>
      <w:pPr>
        <w:pStyle w:val="Compact"/>
        <w:numPr>
          <w:numId w:val="1002"/>
          <w:ilvl w:val="0"/>
        </w:numPr>
      </w:pPr>
      <w:r>
        <w:t xml:space="preserve">Must be a Certified Records Manager</w:t>
      </w:r>
    </w:p>
    <w:p>
      <w:pPr>
        <w:pStyle w:val="Compact"/>
        <w:numPr>
          <w:numId w:val="1002"/>
          <w:ilvl w:val="0"/>
        </w:numPr>
      </w:pPr>
      <w:r>
        <w:t xml:space="preserve">Knowledge of Current and emerging NARA and other federal requirements is preferred</w:t>
      </w:r>
    </w:p>
    <w:p>
      <w:pPr>
        <w:pStyle w:val="Compact"/>
        <w:numPr>
          <w:numId w:val="1002"/>
          <w:ilvl w:val="0"/>
        </w:numPr>
      </w:pPr>
      <w:r>
        <w:t xml:space="preserve">Records management, information systems, process analysis or related experience</w:t>
      </w:r>
    </w:p>
    <w:p>
      <w:pPr>
        <w:pStyle w:val="Compact"/>
        <w:numPr>
          <w:numId w:val="1002"/>
          <w:ilvl w:val="0"/>
        </w:numPr>
      </w:pPr>
      <w:r>
        <w:t xml:space="preserve">Experience developing retention schedules, policies, and procedures</w:t>
      </w:r>
    </w:p>
    <w:p>
      <w:pPr>
        <w:pStyle w:val="Compact"/>
        <w:numPr>
          <w:numId w:val="1002"/>
          <w:ilvl w:val="0"/>
        </w:numPr>
      </w:pPr>
      <w:r>
        <w:t xml:space="preserve">Strong knowledge of content types and the ability to use analytic reasoning and a thorough understanding of the records of an entity and its business units to consistently apply correct content types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rd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rd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2021-10-28T18:35:59Z</dcterms:created>
  <dcterms:modified xsi:type="dcterms:W3CDTF">2021-10-28T18:35:59Z</dcterms:modified>
</cp:coreProperties>
</file>