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https://www.velvetjobs.com/job-descriptions/records-management-specialist</w:t>
        </w:r>
      </w:hyperlink>
    </w:p>
    <w:p>
      <w:pPr>
        <w:pStyle w:val="Heading1"/>
      </w:pPr>
      <w:bookmarkStart w:id="21" w:name="example-of-records-management-specialist-job-description"/>
      <w:r>
        <w:t xml:space="preserve">Example of Records Management Specialist Job Description</w:t>
      </w:r>
      <w:bookmarkEnd w:id="21"/>
    </w:p>
    <w:p>
      <w:pPr>
        <w:pStyle w:val="Compact"/>
      </w:pPr>
      <w:r>
        <w:t xml:space="preserve">Our company is hiring for a records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records-management-specialist"/>
      <w:r>
        <w:t xml:space="preserve">Responsibilities for records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primary responsibilities of the Administrative Support/Records Management include meeting and administrative support, cataloging data, providing customer assistance in locating specific data</w:t>
      </w:r>
    </w:p>
    <w:p>
      <w:pPr>
        <w:pStyle w:val="Compact"/>
        <w:numPr>
          <w:numId w:val="1001"/>
          <w:ilvl w:val="0"/>
        </w:numPr>
      </w:pPr>
      <w:r>
        <w:t xml:space="preserve">The primary responsibilities of the Training Coordinator/Records Management include cataloging data, providing customer assistance in locating specific data</w:t>
      </w:r>
    </w:p>
    <w:p>
      <w:pPr>
        <w:pStyle w:val="Compact"/>
        <w:numPr>
          <w:numId w:val="1001"/>
          <w:ilvl w:val="0"/>
        </w:numPr>
      </w:pPr>
      <w:r>
        <w:t xml:space="preserve">Managing the onsite archives</w:t>
      </w:r>
    </w:p>
    <w:p>
      <w:pPr>
        <w:pStyle w:val="Compact"/>
        <w:numPr>
          <w:numId w:val="1001"/>
          <w:ilvl w:val="0"/>
        </w:numPr>
      </w:pPr>
      <w:r>
        <w:t xml:space="preserve">Managing the inventory of offsite storage locations</w:t>
      </w:r>
    </w:p>
    <w:p>
      <w:pPr>
        <w:pStyle w:val="Compact"/>
        <w:numPr>
          <w:numId w:val="1001"/>
          <w:ilvl w:val="0"/>
        </w:numPr>
      </w:pPr>
      <w:r>
        <w:t xml:space="preserve">Supporting the general activities of the QA Document Control Group as required</w:t>
      </w:r>
    </w:p>
    <w:p>
      <w:pPr>
        <w:pStyle w:val="Compact"/>
        <w:numPr>
          <w:numId w:val="1001"/>
          <w:ilvl w:val="0"/>
        </w:numPr>
      </w:pPr>
      <w:r>
        <w:t xml:space="preserve">Oversees work performed by contract service providers with overall accountability for the successful completion of this work</w:t>
      </w:r>
    </w:p>
    <w:p>
      <w:pPr>
        <w:pStyle w:val="Compact"/>
        <w:numPr>
          <w:numId w:val="1001"/>
          <w:ilvl w:val="0"/>
        </w:numPr>
      </w:pPr>
      <w:r>
        <w:t xml:space="preserve">Ensures that all Information and record requests are completed within agreed upon SLAs</w:t>
      </w:r>
    </w:p>
    <w:p>
      <w:pPr>
        <w:pStyle w:val="Compact"/>
        <w:numPr>
          <w:numId w:val="1001"/>
          <w:ilvl w:val="0"/>
        </w:numPr>
      </w:pPr>
      <w:r>
        <w:t xml:space="preserve">Oversees offsite storage operations, including transfer of retained records to commercial record centers, maintaining a complete inventory in the designated records management application, account inventory reconciliation projects, and coordinating disposal of records that have reached the end of their retention cycle</w:t>
      </w:r>
    </w:p>
    <w:p>
      <w:pPr>
        <w:pStyle w:val="Compact"/>
        <w:numPr>
          <w:numId w:val="1001"/>
          <w:ilvl w:val="0"/>
        </w:numPr>
      </w:pPr>
      <w:r>
        <w:t xml:space="preserve">Leads effort to determine disposition of abandoned content</w:t>
      </w:r>
    </w:p>
    <w:p>
      <w:pPr>
        <w:pStyle w:val="Compact"/>
        <w:numPr>
          <w:numId w:val="1001"/>
          <w:ilvl w:val="0"/>
        </w:numPr>
      </w:pPr>
      <w:r>
        <w:t xml:space="preserve">Facilitates scanning/vital records protection by working with requestors to determine if the work can be completed internally or externally</w:t>
      </w:r>
    </w:p>
    <w:p>
      <w:pPr>
        <w:pStyle w:val="Heading2"/>
      </w:pPr>
      <w:bookmarkStart w:id="23" w:name="qualifications-for-records-management-specialist"/>
      <w:r>
        <w:t xml:space="preserve">Qualifications for records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Possession of a Certified Records Management certificate are advantageous</w:t>
      </w:r>
    </w:p>
    <w:p>
      <w:pPr>
        <w:pStyle w:val="Compact"/>
        <w:numPr>
          <w:numId w:val="1002"/>
          <w:ilvl w:val="0"/>
        </w:numPr>
      </w:pPr>
      <w:r>
        <w:t xml:space="preserve">Experience with information technology including data mapping/classification systems, system architecture and electronic</w:t>
      </w:r>
    </w:p>
    <w:p>
      <w:pPr>
        <w:pStyle w:val="Compact"/>
        <w:numPr>
          <w:numId w:val="1002"/>
          <w:ilvl w:val="0"/>
        </w:numPr>
      </w:pPr>
      <w:r>
        <w:t xml:space="preserve">Experience with systems to enter task related time sheets</w:t>
      </w:r>
    </w:p>
    <w:p>
      <w:pPr>
        <w:pStyle w:val="Compact"/>
        <w:numPr>
          <w:numId w:val="1002"/>
          <w:ilvl w:val="0"/>
        </w:numPr>
      </w:pPr>
      <w:r>
        <w:t xml:space="preserve">Need to be comfortable working in a team environment and understand the contractual obligations personal responsibilities</w:t>
      </w:r>
    </w:p>
    <w:p>
      <w:pPr>
        <w:pStyle w:val="Compact"/>
        <w:numPr>
          <w:numId w:val="1002"/>
          <w:ilvl w:val="0"/>
        </w:numPr>
      </w:pPr>
      <w:r>
        <w:t xml:space="preserve">Controlled document issuance, filing and archival experience</w:t>
      </w:r>
    </w:p>
    <w:p>
      <w:pPr>
        <w:pStyle w:val="Compact"/>
        <w:numPr>
          <w:numId w:val="1002"/>
          <w:ilvl w:val="0"/>
        </w:numPr>
      </w:pPr>
      <w:r>
        <w:t xml:space="preserve">5+ years experience in records management within the Biotech/Pharmaceutical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2021-10-28T12:51:20Z</dcterms:created>
  <dcterms:modified xsi:type="dcterms:W3CDTF">2021-10-28T12:51:20Z</dcterms:modified>
</cp:coreProperties>
</file>