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https://www.velvetjobs.com/job-descriptions/records-information-management</w:t>
        </w:r>
      </w:hyperlink>
    </w:p>
    <w:p>
      <w:pPr>
        <w:pStyle w:val="Heading1"/>
      </w:pPr>
      <w:bookmarkStart w:id="21" w:name="example-of-records-information-management-job-description"/>
      <w:r>
        <w:t xml:space="preserve">Example of Records &amp; Information Management Job Description</w:t>
      </w:r>
      <w:bookmarkEnd w:id="21"/>
    </w:p>
    <w:p>
      <w:pPr>
        <w:pStyle w:val="Compact"/>
      </w:pPr>
      <w:r>
        <w:t xml:space="preserve">Our company is looking to fill the role of records &amp; information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ords-information-management"/>
      <w:r>
        <w:t xml:space="preserve">Responsibilities for records &amp; information management</w:t>
      </w:r>
      <w:bookmarkEnd w:id="22"/>
    </w:p>
    <w:p>
      <w:pPr>
        <w:pStyle w:val="Compact"/>
        <w:numPr>
          <w:numId w:val="1001"/>
          <w:ilvl w:val="0"/>
        </w:numPr>
      </w:pPr>
      <w:r>
        <w:t xml:space="preserve">Monitor records management compliance requirements and controls</w:t>
      </w:r>
    </w:p>
    <w:p>
      <w:pPr>
        <w:pStyle w:val="Compact"/>
        <w:numPr>
          <w:numId w:val="1001"/>
          <w:ilvl w:val="0"/>
        </w:numPr>
      </w:pPr>
      <w:r>
        <w:t xml:space="preserve">Collaborate with IS teams to drive value propositions for content management, search, analytics, and collaboration systems</w:t>
      </w:r>
    </w:p>
    <w:p>
      <w:pPr>
        <w:pStyle w:val="Compact"/>
        <w:numPr>
          <w:numId w:val="1001"/>
          <w:ilvl w:val="0"/>
        </w:numPr>
      </w:pPr>
      <w:r>
        <w:t xml:space="preserve">Socialize and maintain good information management practices, portals, guidance and training across the enterprise</w:t>
      </w:r>
    </w:p>
    <w:p>
      <w:pPr>
        <w:pStyle w:val="Compact"/>
        <w:numPr>
          <w:numId w:val="1001"/>
          <w:ilvl w:val="0"/>
        </w:numPr>
      </w:pPr>
      <w:r>
        <w:t xml:space="preserve">Support global information management policies, controls and services</w:t>
      </w:r>
    </w:p>
    <w:p>
      <w:pPr>
        <w:pStyle w:val="Compact"/>
        <w:numPr>
          <w:numId w:val="1001"/>
          <w:ilvl w:val="0"/>
        </w:numPr>
      </w:pPr>
      <w:r>
        <w:t xml:space="preserve">Subject matter expert for industry-leading security tools for classification, labeling, and handling related to unstructured content</w:t>
      </w:r>
    </w:p>
    <w:p>
      <w:pPr>
        <w:pStyle w:val="Compact"/>
        <w:numPr>
          <w:numId w:val="1001"/>
          <w:ilvl w:val="0"/>
        </w:numPr>
      </w:pPr>
      <w:r>
        <w:t xml:space="preserve">Partner with the cyber security team to identify evolving data protection risks, threats trends and tools</w:t>
      </w:r>
    </w:p>
    <w:p>
      <w:pPr>
        <w:pStyle w:val="Compact"/>
        <w:numPr>
          <w:numId w:val="1001"/>
          <w:ilvl w:val="0"/>
        </w:numPr>
      </w:pPr>
      <w:r>
        <w:t xml:space="preserve">Partner with technical teams to identify compliance and information management improvements for enterprise content management and collaboration systems</w:t>
      </w:r>
    </w:p>
    <w:p>
      <w:pPr>
        <w:pStyle w:val="Compact"/>
        <w:numPr>
          <w:numId w:val="1001"/>
          <w:ilvl w:val="0"/>
        </w:numPr>
      </w:pPr>
      <w:r>
        <w:t xml:space="preserve">Manage and update as appropriate, Firm policies and procedures pertaining to records management and social media including, Firm record retention schedules</w:t>
      </w:r>
    </w:p>
    <w:p>
      <w:pPr>
        <w:pStyle w:val="Compact"/>
        <w:numPr>
          <w:numId w:val="1001"/>
          <w:ilvl w:val="0"/>
        </w:numPr>
      </w:pPr>
      <w:r>
        <w:t xml:space="preserve">On-going management of the following internal recordkeeping systems including</w:t>
      </w:r>
    </w:p>
    <w:p>
      <w:pPr>
        <w:pStyle w:val="Compact"/>
        <w:numPr>
          <w:numId w:val="1001"/>
          <w:ilvl w:val="0"/>
        </w:numPr>
      </w:pPr>
      <w:r>
        <w:t xml:space="preserve">Implement and maintain appropriate records management process and system solutions in collaboration with IT and appropriate business partners</w:t>
      </w:r>
    </w:p>
    <w:p>
      <w:pPr>
        <w:pStyle w:val="Heading2"/>
      </w:pPr>
      <w:bookmarkStart w:id="23" w:name="qualifications-for-records-information-management"/>
      <w:r>
        <w:t xml:space="preserve">Qualifications for records &amp; information management</w:t>
      </w:r>
      <w:bookmarkEnd w:id="23"/>
    </w:p>
    <w:p>
      <w:pPr>
        <w:pStyle w:val="Compact"/>
        <w:numPr>
          <w:numId w:val="1002"/>
          <w:ilvl w:val="0"/>
        </w:numPr>
      </w:pPr>
      <w:r>
        <w:t xml:space="preserve">Relevant Records Information Management related certifications (e.g., CIP, CRM)</w:t>
      </w:r>
    </w:p>
    <w:p>
      <w:pPr>
        <w:pStyle w:val="Compact"/>
        <w:numPr>
          <w:numId w:val="1002"/>
          <w:ilvl w:val="0"/>
        </w:numPr>
      </w:pPr>
      <w:r>
        <w:t xml:space="preserve">Track record of influencing and providing consultative guidance to senior management around complex records and information management issues</w:t>
      </w:r>
    </w:p>
    <w:p>
      <w:pPr>
        <w:pStyle w:val="Compact"/>
        <w:numPr>
          <w:numId w:val="1002"/>
          <w:ilvl w:val="0"/>
        </w:numPr>
      </w:pPr>
      <w:r>
        <w:t xml:space="preserve">Bachelor’s Degree, perfer RHIA Certification</w:t>
      </w:r>
    </w:p>
    <w:p>
      <w:pPr>
        <w:pStyle w:val="Compact"/>
        <w:numPr>
          <w:numId w:val="1002"/>
          <w:ilvl w:val="0"/>
        </w:numPr>
      </w:pPr>
      <w:r>
        <w:t xml:space="preserve">Minimum 7 years’ of experience in records and information management and/or data protection and privacy</w:t>
      </w:r>
    </w:p>
    <w:p>
      <w:pPr>
        <w:pStyle w:val="Compact"/>
        <w:numPr>
          <w:numId w:val="1002"/>
          <w:ilvl w:val="0"/>
        </w:numPr>
      </w:pPr>
      <w:r>
        <w:t xml:space="preserve">Certified Records Manager (CRM) strongly preferred</w:t>
      </w:r>
    </w:p>
    <w:p>
      <w:pPr>
        <w:pStyle w:val="Compact"/>
        <w:numPr>
          <w:numId w:val="1002"/>
          <w:ilvl w:val="0"/>
        </w:numPr>
      </w:pPr>
      <w:r>
        <w:t xml:space="preserve">Proven leadership and collaboration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inform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inform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2021-10-28T18:32:41Z</dcterms:created>
  <dcterms:modified xsi:type="dcterms:W3CDTF">2021-10-28T18:32:41Z</dcterms:modified>
</cp:coreProperties>
</file>