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https://www.velvetjobs.com/job-descriptions/records-coordinator</w:t>
        </w:r>
      </w:hyperlink>
    </w:p>
    <w:p>
      <w:pPr>
        <w:pStyle w:val="Heading1"/>
      </w:pPr>
      <w:bookmarkStart w:id="21" w:name="example-of-records-coordinator-job-description"/>
      <w:r>
        <w:t xml:space="preserve">Example of Records Coordinator Job Description</w:t>
      </w:r>
      <w:bookmarkEnd w:id="21"/>
    </w:p>
    <w:p>
      <w:pPr>
        <w:pStyle w:val="Compact"/>
      </w:pPr>
      <w:r>
        <w:t xml:space="preserve">Our company is looking for a records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cords-coordinator"/>
      <w:r>
        <w:t xml:space="preserve">Responsibilities for records coordinator</w:t>
      </w:r>
      <w:bookmarkEnd w:id="22"/>
    </w:p>
    <w:p>
      <w:pPr>
        <w:pStyle w:val="Compact"/>
        <w:numPr>
          <w:numId w:val="1001"/>
          <w:ilvl w:val="0"/>
        </w:numPr>
      </w:pPr>
      <w:r>
        <w:t xml:space="preserve">Oversees completion of admission/discharge audits and maintains follow-up of chart deficiencies related to admissions</w:t>
      </w:r>
    </w:p>
    <w:p>
      <w:pPr>
        <w:pStyle w:val="Compact"/>
        <w:numPr>
          <w:numId w:val="1001"/>
          <w:ilvl w:val="0"/>
        </w:numPr>
      </w:pPr>
      <w:r>
        <w:t xml:space="preserve">Works with Patient Care Manager and Interdisciplinary Team Members in resolving issues around chart deficiencies and compliance with documentation requirements</w:t>
      </w:r>
    </w:p>
    <w:p>
      <w:pPr>
        <w:pStyle w:val="Compact"/>
        <w:numPr>
          <w:numId w:val="1001"/>
          <w:ilvl w:val="0"/>
        </w:numPr>
      </w:pPr>
      <w:r>
        <w:t xml:space="preserve">Oversees weekly inventory of patient care supplies and orders needed supplies weekly working closely with the Patient Care Manger to assure cost effectiveness and quality of supplies being ordered</w:t>
      </w:r>
    </w:p>
    <w:p>
      <w:pPr>
        <w:pStyle w:val="Compact"/>
        <w:numPr>
          <w:numId w:val="1001"/>
          <w:ilvl w:val="0"/>
        </w:numPr>
      </w:pPr>
      <w:r>
        <w:t xml:space="preserve">Participates in evening/weekend on-call or overtime as required, conducting on-call services in a clinically competent and responsive manner</w:t>
      </w:r>
    </w:p>
    <w:p>
      <w:pPr>
        <w:pStyle w:val="Compact"/>
        <w:numPr>
          <w:numId w:val="1001"/>
          <w:ilvl w:val="0"/>
        </w:numPr>
      </w:pPr>
      <w:r>
        <w:t xml:space="preserve">Answers phones for receptionist during lunch hour, breaks, or absence</w:t>
      </w:r>
    </w:p>
    <w:p>
      <w:pPr>
        <w:pStyle w:val="Compact"/>
        <w:numPr>
          <w:numId w:val="1001"/>
          <w:ilvl w:val="0"/>
        </w:numPr>
      </w:pPr>
      <w:r>
        <w:t xml:space="preserve">Assures for compliance with local, state and federal laws, Medicare regulations, and established personnel policies and procedures</w:t>
      </w:r>
    </w:p>
    <w:p>
      <w:pPr>
        <w:pStyle w:val="Compact"/>
        <w:numPr>
          <w:numId w:val="1001"/>
          <w:ilvl w:val="0"/>
        </w:numPr>
      </w:pPr>
      <w:r>
        <w:t xml:space="preserve">Regular attendance is to be maintained</w:t>
      </w:r>
    </w:p>
    <w:p>
      <w:pPr>
        <w:pStyle w:val="Compact"/>
        <w:numPr>
          <w:numId w:val="1001"/>
          <w:ilvl w:val="0"/>
        </w:numPr>
      </w:pPr>
      <w:r>
        <w:t xml:space="preserve">Adheres to a code of conduct conducive with Company policy</w:t>
      </w:r>
    </w:p>
    <w:p>
      <w:pPr>
        <w:pStyle w:val="Compact"/>
        <w:numPr>
          <w:numId w:val="1001"/>
          <w:ilvl w:val="0"/>
        </w:numPr>
      </w:pPr>
      <w:r>
        <w:t xml:space="preserve">Meets or exceeds delivery of Company Service Standards in a consistent fashion</w:t>
      </w:r>
    </w:p>
    <w:p>
      <w:pPr>
        <w:pStyle w:val="Compact"/>
        <w:numPr>
          <w:numId w:val="1001"/>
          <w:ilvl w:val="0"/>
        </w:numPr>
      </w:pPr>
      <w:r>
        <w:t xml:space="preserve">Interacts with all staff in a positive and motivational fashion supporting the Company’s mission</w:t>
      </w:r>
    </w:p>
    <w:p>
      <w:pPr>
        <w:pStyle w:val="Heading2"/>
      </w:pPr>
      <w:bookmarkStart w:id="23" w:name="qualifications-for-records-coordinator"/>
      <w:r>
        <w:t xml:space="preserve">Qualifications for records coordinator</w:t>
      </w:r>
      <w:bookmarkEnd w:id="23"/>
    </w:p>
    <w:p>
      <w:pPr>
        <w:pStyle w:val="Compact"/>
        <w:numPr>
          <w:numId w:val="1002"/>
          <w:ilvl w:val="0"/>
        </w:numPr>
      </w:pPr>
      <w:r>
        <w:t xml:space="preserve">Basic to intermediate knowledge of compliance or regulatory recordkeeping preferred</w:t>
      </w:r>
    </w:p>
    <w:p>
      <w:pPr>
        <w:pStyle w:val="Compact"/>
        <w:numPr>
          <w:numId w:val="1002"/>
          <w:ilvl w:val="0"/>
        </w:numPr>
      </w:pPr>
      <w:r>
        <w:t xml:space="preserve">Basic knowledge of utility operations, safety, and energy industry terminology preferred</w:t>
      </w:r>
    </w:p>
    <w:p>
      <w:pPr>
        <w:pStyle w:val="Compact"/>
        <w:numPr>
          <w:numId w:val="1002"/>
          <w:ilvl w:val="0"/>
        </w:numPr>
      </w:pPr>
      <w:r>
        <w:t xml:space="preserve">Demonstrated ability to obtain and coordinate information from multiple sources</w:t>
      </w:r>
    </w:p>
    <w:p>
      <w:pPr>
        <w:pStyle w:val="Compact"/>
        <w:numPr>
          <w:numId w:val="1002"/>
          <w:ilvl w:val="0"/>
        </w:numPr>
      </w:pPr>
      <w:r>
        <w:t xml:space="preserve">Demonstrated basic to intermediate proficiency in the use of office equipment and computer software</w:t>
      </w:r>
    </w:p>
    <w:p>
      <w:pPr>
        <w:pStyle w:val="Compact"/>
        <w:numPr>
          <w:numId w:val="1002"/>
          <w:ilvl w:val="0"/>
        </w:numPr>
      </w:pPr>
      <w:r>
        <w:t xml:space="preserve">Basic proficiency in grammar, spelling, punctuation, proofreading</w:t>
      </w:r>
    </w:p>
    <w:p>
      <w:pPr>
        <w:pStyle w:val="Compact"/>
        <w:numPr>
          <w:numId w:val="1002"/>
          <w:ilvl w:val="0"/>
        </w:numPr>
      </w:pPr>
      <w:r>
        <w:t xml:space="preserve">Conducts all business activities in a professional and ethical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ord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ord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2021-10-28T13:24:26Z</dcterms:created>
  <dcterms:modified xsi:type="dcterms:W3CDTF">2021-10-28T13:24:26Z</dcterms:modified>
</cp:coreProperties>
</file>