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</w:t>
        </w:r>
      </w:hyperlink>
    </w:p>
    <w:p>
      <w:pPr>
        <w:pStyle w:val="Heading1"/>
      </w:pPr>
      <w:bookmarkStart w:id="21" w:name="example-of-record-job-description"/>
      <w:r>
        <w:t xml:space="preserve">Example of Record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record. To join our growing team, please review the list of responsibilities and qualifications.</w:t>
      </w:r>
    </w:p>
    <w:p>
      <w:pPr>
        <w:pStyle w:val="Heading2"/>
      </w:pPr>
      <w:bookmarkStart w:id="22" w:name="responsibilities-for-record"/>
      <w:r>
        <w:t xml:space="preserve">Responsibilities for record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Adheres to and demonstrates knowledge of organizational, departmental and regulatory policies and procedures</w:t>
      </w:r>
    </w:p>
    <w:p>
      <w:pPr>
        <w:pStyle w:val="Compact"/>
        <w:numPr>
          <w:numId w:val="1001"/>
          <w:ilvl w:val="0"/>
        </w:numPr>
      </w:pPr>
      <w:r>
        <w:t xml:space="preserve">Performs all other duties as requested in support of the departmental and organizational goals</w:t>
      </w:r>
    </w:p>
    <w:p>
      <w:pPr>
        <w:pStyle w:val="Compact"/>
        <w:numPr>
          <w:numId w:val="1001"/>
          <w:ilvl w:val="0"/>
        </w:numPr>
      </w:pPr>
      <w:r>
        <w:t xml:space="preserve">At least 3 – 5 years healthcare operations or data integrity experience to include demonstrated leadership</w:t>
      </w:r>
    </w:p>
    <w:p>
      <w:pPr>
        <w:pStyle w:val="Compact"/>
        <w:numPr>
          <w:numId w:val="1001"/>
          <w:ilvl w:val="0"/>
        </w:numPr>
      </w:pPr>
      <w:r>
        <w:t xml:space="preserve">Familiarity with CMS regulations and guidelines regarding medical records a plus</w:t>
      </w:r>
    </w:p>
    <w:p>
      <w:pPr>
        <w:pStyle w:val="Compact"/>
        <w:numPr>
          <w:numId w:val="1001"/>
          <w:ilvl w:val="0"/>
        </w:numPr>
      </w:pPr>
      <w:r>
        <w:t xml:space="preserve">Medical records, HIM, Quality or data integrity experience a plus</w:t>
      </w:r>
    </w:p>
    <w:p>
      <w:pPr>
        <w:pStyle w:val="Compact"/>
        <w:numPr>
          <w:numId w:val="1001"/>
          <w:ilvl w:val="0"/>
        </w:numPr>
      </w:pPr>
      <w:r>
        <w:t xml:space="preserve">Proficient in computer software</w:t>
      </w:r>
    </w:p>
    <w:p>
      <w:pPr>
        <w:pStyle w:val="Compact"/>
        <w:numPr>
          <w:numId w:val="1001"/>
          <w:ilvl w:val="0"/>
        </w:numPr>
      </w:pPr>
      <w:r>
        <w:t xml:space="preserve">Maintain cataloging process, procedures rules and regulations</w:t>
      </w:r>
    </w:p>
    <w:p>
      <w:pPr>
        <w:pStyle w:val="Compact"/>
        <w:numPr>
          <w:numId w:val="1001"/>
          <w:ilvl w:val="0"/>
        </w:numPr>
      </w:pPr>
      <w:r>
        <w:t xml:space="preserve">Supervises activities of Health Information staff</w:t>
      </w:r>
    </w:p>
    <w:p>
      <w:pPr>
        <w:pStyle w:val="Compact"/>
        <w:numPr>
          <w:numId w:val="1001"/>
          <w:ilvl w:val="0"/>
        </w:numPr>
      </w:pPr>
      <w:r>
        <w:t xml:space="preserve">Train staff for medical records preparation, usage of the EHR system, scanning, indexing and lab entry, insuring all staff are cross trained</w:t>
      </w:r>
    </w:p>
    <w:p>
      <w:pPr>
        <w:pStyle w:val="Compact"/>
        <w:numPr>
          <w:numId w:val="1001"/>
          <w:ilvl w:val="0"/>
        </w:numPr>
      </w:pPr>
      <w:r>
        <w:t xml:space="preserve">Investigate and handle patient related complaints/problems</w:t>
      </w:r>
    </w:p>
    <w:p>
      <w:pPr>
        <w:pStyle w:val="Heading2"/>
      </w:pPr>
      <w:bookmarkStart w:id="23" w:name="qualifications-for-record"/>
      <w:r>
        <w:t xml:space="preserve">Qualifications for record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adhere to all other applicable Facility and departmental policies and procedures, safety, emergency, infection control, and corporate compliance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pharmaceutical experience</w:t>
      </w:r>
    </w:p>
    <w:p>
      <w:pPr>
        <w:pStyle w:val="Compact"/>
        <w:numPr>
          <w:numId w:val="1002"/>
          <w:ilvl w:val="0"/>
        </w:numPr>
      </w:pPr>
      <w:r>
        <w:t xml:space="preserve">2+ years of related cGMP regulated industry experience focusing on documentation review and approval</w:t>
      </w:r>
    </w:p>
    <w:p>
      <w:pPr>
        <w:pStyle w:val="Compact"/>
        <w:numPr>
          <w:numId w:val="1002"/>
          <w:ilvl w:val="0"/>
        </w:numPr>
      </w:pPr>
      <w:r>
        <w:t xml:space="preserve">Demonstrates cGMP knowledge</w:t>
      </w:r>
    </w:p>
    <w:p>
      <w:pPr>
        <w:pStyle w:val="Compact"/>
        <w:numPr>
          <w:numId w:val="1002"/>
          <w:ilvl w:val="0"/>
        </w:numPr>
      </w:pPr>
      <w:r>
        <w:t xml:space="preserve">Incumbent must be well organized, flexible and work with minimal supervision</w:t>
      </w:r>
    </w:p>
    <w:p>
      <w:pPr>
        <w:pStyle w:val="Compact"/>
        <w:numPr>
          <w:numId w:val="1002"/>
          <w:ilvl w:val="0"/>
        </w:numPr>
      </w:pPr>
      <w:r>
        <w:t xml:space="preserve">Bachelor’s Degree (BS or BA) in a science related filed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2021-10-28T13:12:10Z</dcterms:created>
  <dcterms:modified xsi:type="dcterms:W3CDTF">2021-10-28T13:12:10Z</dcterms:modified>
</cp:coreProperties>
</file>