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https://www.velvetjobs.com/job-descriptions/real-estate-services</w:t>
        </w:r>
      </w:hyperlink>
    </w:p>
    <w:p>
      <w:pPr>
        <w:pStyle w:val="Heading1"/>
      </w:pPr>
      <w:bookmarkStart w:id="21" w:name="example-of-real-estate-services-job-description"/>
      <w:r>
        <w:t xml:space="preserve">Example of Real Estate Services Job Description</w:t>
      </w:r>
      <w:bookmarkEnd w:id="21"/>
    </w:p>
    <w:p>
      <w:pPr>
        <w:pStyle w:val="Compact"/>
      </w:pPr>
      <w:r>
        <w:t xml:space="preserve">Our company is growing rapidly and is hiring for a real estate services. To join our growing team, please review the list of responsibilities and qualifications.</w:t>
      </w:r>
    </w:p>
    <w:p>
      <w:pPr>
        <w:pStyle w:val="Heading2"/>
      </w:pPr>
      <w:bookmarkStart w:id="22" w:name="responsibilities-for-real-estate-services"/>
      <w:r>
        <w:t xml:space="preserve">Responsibilities for real estate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market analysis, cost modeling, forecasting, risk analysis, and evaluation</w:t>
      </w:r>
    </w:p>
    <w:p>
      <w:pPr>
        <w:pStyle w:val="Compact"/>
        <w:numPr>
          <w:numId w:val="1001"/>
          <w:ilvl w:val="0"/>
        </w:numPr>
      </w:pPr>
      <w:r>
        <w:t xml:space="preserve">Recommend sourcing strategies</w:t>
      </w:r>
    </w:p>
    <w:p>
      <w:pPr>
        <w:pStyle w:val="Compact"/>
        <w:numPr>
          <w:numId w:val="1001"/>
          <w:ilvl w:val="0"/>
        </w:numPr>
      </w:pPr>
      <w:r>
        <w:t xml:space="preserve">Negotiate and contract third party suppliers for goods and services</w:t>
      </w:r>
    </w:p>
    <w:p>
      <w:pPr>
        <w:pStyle w:val="Compact"/>
        <w:numPr>
          <w:numId w:val="1001"/>
          <w:ilvl w:val="0"/>
        </w:numPr>
      </w:pPr>
      <w:r>
        <w:t xml:space="preserve">Initiate a supplier performance and innovation program with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Ensure compliance with company Purchasing Operating Policies</w:t>
      </w:r>
    </w:p>
    <w:p>
      <w:pPr>
        <w:pStyle w:val="Compact"/>
        <w:numPr>
          <w:numId w:val="1001"/>
          <w:ilvl w:val="0"/>
        </w:numPr>
      </w:pPr>
      <w:r>
        <w:t xml:space="preserve">Partner with Finance and Audit in documenting the Sourcing processes accordingly</w:t>
      </w:r>
    </w:p>
    <w:p>
      <w:pPr>
        <w:pStyle w:val="Compact"/>
        <w:numPr>
          <w:numId w:val="1001"/>
          <w:ilvl w:val="0"/>
        </w:numPr>
      </w:pPr>
      <w:r>
        <w:t xml:space="preserve">Prepares policy change requests, and submits requests to carriers</w:t>
      </w:r>
    </w:p>
    <w:p>
      <w:pPr>
        <w:pStyle w:val="Compact"/>
        <w:numPr>
          <w:numId w:val="1001"/>
          <w:ilvl w:val="0"/>
        </w:numPr>
      </w:pPr>
      <w:r>
        <w:t xml:space="preserve">Participate in peer review of business specifications, business logics</w:t>
      </w:r>
    </w:p>
    <w:p>
      <w:pPr>
        <w:pStyle w:val="Compact"/>
        <w:numPr>
          <w:numId w:val="1001"/>
          <w:ilvl w:val="0"/>
        </w:numPr>
      </w:pPr>
      <w:r>
        <w:t xml:space="preserve">Define test conditions</w:t>
      </w:r>
    </w:p>
    <w:p>
      <w:pPr>
        <w:pStyle w:val="Compact"/>
        <w:numPr>
          <w:numId w:val="1001"/>
          <w:ilvl w:val="0"/>
        </w:numPr>
      </w:pPr>
      <w:r>
        <w:t xml:space="preserve">Collaborate with developers and subject matter experts to establish the technical vision of client</w:t>
      </w:r>
    </w:p>
    <w:p>
      <w:pPr>
        <w:pStyle w:val="Heading2"/>
      </w:pPr>
      <w:bookmarkStart w:id="23" w:name="qualifications-for-real-estate-services"/>
      <w:r>
        <w:t xml:space="preserve">Qualifications for real estate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Leadership skills to manage direct and virtual teams</w:t>
      </w:r>
    </w:p>
    <w:p>
      <w:pPr>
        <w:pStyle w:val="Compact"/>
        <w:numPr>
          <w:numId w:val="1002"/>
          <w:ilvl w:val="0"/>
        </w:numPr>
      </w:pPr>
      <w:r>
        <w:t xml:space="preserve">BA/BS degree and 6-8 years of Financial Services experience, or an equivalent combination of education and work experience preferably in Investment Services</w:t>
      </w:r>
    </w:p>
    <w:p>
      <w:pPr>
        <w:pStyle w:val="Compact"/>
        <w:numPr>
          <w:numId w:val="1002"/>
          <w:ilvl w:val="0"/>
        </w:numPr>
      </w:pPr>
      <w:r>
        <w:t xml:space="preserve">Prior experience leading and managing people</w:t>
      </w:r>
    </w:p>
    <w:p>
      <w:pPr>
        <w:pStyle w:val="Compact"/>
        <w:numPr>
          <w:numId w:val="1002"/>
          <w:ilvl w:val="0"/>
        </w:numPr>
      </w:pPr>
      <w:r>
        <w:t xml:space="preserve">Deep level of critical thinking and problem solving ability</w:t>
      </w:r>
    </w:p>
    <w:p>
      <w:pPr>
        <w:pStyle w:val="Compact"/>
        <w:numPr>
          <w:numId w:val="1002"/>
          <w:ilvl w:val="0"/>
        </w:numPr>
      </w:pPr>
      <w:r>
        <w:t xml:space="preserve">Ability to apply understanding of business needs, judgment and discretion to create, collaborate and implement tactical and strategic technology and process improvements</w:t>
      </w:r>
    </w:p>
    <w:p>
      <w:pPr>
        <w:pStyle w:val="Compact"/>
        <w:numPr>
          <w:numId w:val="1002"/>
          <w:ilvl w:val="0"/>
        </w:numPr>
      </w:pPr>
      <w:r>
        <w:t xml:space="preserve">Prior experience multi-tasking across several highly-complex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2021-10-28T13:13:43Z</dcterms:created>
  <dcterms:modified xsi:type="dcterms:W3CDTF">2021-10-28T13:13:43Z</dcterms:modified>
</cp:coreProperties>
</file>