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https://www.velvetjobs.com/job-descriptions/real-estate-professional</w:t>
        </w:r>
      </w:hyperlink>
    </w:p>
    <w:p>
      <w:pPr>
        <w:pStyle w:val="Heading1"/>
      </w:pPr>
      <w:bookmarkStart w:id="21" w:name="example-of-real-estate-professional-job-description"/>
      <w:r>
        <w:t xml:space="preserve">Example of Real Estate Professional Job Description</w:t>
      </w:r>
      <w:bookmarkEnd w:id="21"/>
    </w:p>
    <w:p>
      <w:pPr>
        <w:pStyle w:val="Compact"/>
      </w:pPr>
      <w:r>
        <w:t xml:space="preserve">Our growing company is looking for a real estate professional. To join our growing team, please review the list of responsibilities and qualifications.</w:t>
      </w:r>
    </w:p>
    <w:p>
      <w:pPr>
        <w:pStyle w:val="Heading2"/>
      </w:pPr>
      <w:bookmarkStart w:id="22" w:name="responsibilities-for-real-estate-professional"/>
      <w:r>
        <w:t xml:space="preserve">Responsibilities for real estate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detailed understanding of all leases</w:t>
      </w:r>
    </w:p>
    <w:p>
      <w:pPr>
        <w:pStyle w:val="Compact"/>
        <w:numPr>
          <w:numId w:val="1001"/>
          <w:ilvl w:val="0"/>
        </w:numPr>
      </w:pPr>
      <w:r>
        <w:t xml:space="preserve">Undertaking reviews of commercial and financial control frameworks used by main contractors to improve transparency and profitability</w:t>
      </w:r>
    </w:p>
    <w:p>
      <w:pPr>
        <w:pStyle w:val="Compact"/>
        <w:numPr>
          <w:numId w:val="1001"/>
          <w:ilvl w:val="0"/>
        </w:numPr>
      </w:pPr>
      <w:r>
        <w:t xml:space="preserve">Screening of potential retail investment including desktop underwriting, fact checking, due diligence and recommending investments</w:t>
      </w:r>
    </w:p>
    <w:p>
      <w:pPr>
        <w:pStyle w:val="Compact"/>
        <w:numPr>
          <w:numId w:val="1001"/>
          <w:ilvl w:val="0"/>
        </w:numPr>
      </w:pPr>
      <w:r>
        <w:t xml:space="preserve">Modeling assumptions for underwriting of new acquisition opportunities</w:t>
      </w:r>
    </w:p>
    <w:p>
      <w:pPr>
        <w:pStyle w:val="Compact"/>
        <w:numPr>
          <w:numId w:val="1001"/>
          <w:ilvl w:val="0"/>
        </w:numPr>
      </w:pPr>
      <w:r>
        <w:t xml:space="preserve">Investment memo creation, preparation and presentation to investment committee</w:t>
      </w:r>
    </w:p>
    <w:p>
      <w:pPr>
        <w:pStyle w:val="Compact"/>
        <w:numPr>
          <w:numId w:val="1001"/>
          <w:ilvl w:val="0"/>
        </w:numPr>
      </w:pPr>
      <w:r>
        <w:t xml:space="preserve">Business plan development including leasing, operations and renovations</w:t>
      </w:r>
    </w:p>
    <w:p>
      <w:pPr>
        <w:pStyle w:val="Compact"/>
        <w:numPr>
          <w:numId w:val="1001"/>
          <w:ilvl w:val="0"/>
        </w:numPr>
      </w:pPr>
      <w:r>
        <w:t xml:space="preserve">Negotiating loan documents, leasing agreements, property management agreements</w:t>
      </w:r>
    </w:p>
    <w:p>
      <w:pPr>
        <w:pStyle w:val="Compact"/>
        <w:numPr>
          <w:numId w:val="1001"/>
          <w:ilvl w:val="0"/>
        </w:numPr>
      </w:pPr>
      <w:r>
        <w:t xml:space="preserve">Shepherding the investment through closing</w:t>
      </w:r>
    </w:p>
    <w:p>
      <w:pPr>
        <w:pStyle w:val="Compact"/>
        <w:numPr>
          <w:numId w:val="1001"/>
          <w:ilvl w:val="0"/>
        </w:numPr>
      </w:pPr>
      <w:r>
        <w:t xml:space="preserve">Asset management of the investment through execution and refinement of the business plan to achieve the investment goals</w:t>
      </w:r>
    </w:p>
    <w:p>
      <w:pPr>
        <w:pStyle w:val="Compact"/>
        <w:numPr>
          <w:numId w:val="1001"/>
          <w:ilvl w:val="0"/>
        </w:numPr>
      </w:pPr>
      <w:r>
        <w:t xml:space="preserve">Screening of potential hospitality investment including desktop underwriting, fact checking, due diligence and recommending investments</w:t>
      </w:r>
    </w:p>
    <w:p>
      <w:pPr>
        <w:pStyle w:val="Heading2"/>
      </w:pPr>
      <w:bookmarkStart w:id="23" w:name="qualifications-for-real-estate-professional"/>
      <w:r>
        <w:t xml:space="preserve">Qualifications for real estate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current tax documentation (W8's W9's )</w:t>
      </w:r>
    </w:p>
    <w:p>
      <w:pPr>
        <w:pStyle w:val="Compact"/>
        <w:numPr>
          <w:numId w:val="1002"/>
          <w:ilvl w:val="0"/>
        </w:numPr>
      </w:pPr>
      <w:r>
        <w:t xml:space="preserve">Knowledge if iVault and Customer Assist</w:t>
      </w:r>
    </w:p>
    <w:p>
      <w:pPr>
        <w:pStyle w:val="Compact"/>
        <w:numPr>
          <w:numId w:val="1002"/>
          <w:ilvl w:val="0"/>
        </w:numPr>
      </w:pPr>
      <w:r>
        <w:t xml:space="preserve">Working knowledge of building systems and construction such as HVAC, electrical, plumbing, pollution issues, framing, window systems, roofing, elevators, siding, masonry work, alarm systems</w:t>
      </w:r>
    </w:p>
    <w:p>
      <w:pPr>
        <w:pStyle w:val="Compact"/>
        <w:numPr>
          <w:numId w:val="1002"/>
          <w:ilvl w:val="0"/>
        </w:numPr>
      </w:pPr>
      <w:r>
        <w:t xml:space="preserve">Certified Facility Management (CFM) certification preferred</w:t>
      </w:r>
    </w:p>
    <w:p>
      <w:pPr>
        <w:pStyle w:val="Compact"/>
        <w:numPr>
          <w:numId w:val="1002"/>
          <w:ilvl w:val="0"/>
        </w:numPr>
      </w:pPr>
      <w:r>
        <w:t xml:space="preserve">Exceptional organizational and communication abilities</w:t>
      </w:r>
    </w:p>
    <w:p>
      <w:pPr>
        <w:pStyle w:val="Compact"/>
        <w:numPr>
          <w:numId w:val="1002"/>
          <w:ilvl w:val="0"/>
        </w:numPr>
      </w:pPr>
      <w:r>
        <w:t xml:space="preserve">Willingness to take initiative and lead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2021-10-28T13:06:58Z</dcterms:created>
  <dcterms:modified xsi:type="dcterms:W3CDTF">2021-10-28T13:06:58Z</dcterms:modified>
</cp:coreProperties>
</file>