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https://www.velvetjobs.com/job-descriptions/real-estate-asset-manager</w:t>
        </w:r>
      </w:hyperlink>
    </w:p>
    <w:p>
      <w:pPr>
        <w:pStyle w:val="Heading1"/>
      </w:pPr>
      <w:bookmarkStart w:id="21" w:name="example-of-real-estate-asset-manager-job-description"/>
      <w:r>
        <w:t xml:space="preserve">Example of Real Estate Asset Manager Job Description</w:t>
      </w:r>
      <w:bookmarkEnd w:id="21"/>
    </w:p>
    <w:p>
      <w:pPr>
        <w:pStyle w:val="Compact"/>
      </w:pPr>
      <w:r>
        <w:t xml:space="preserve">Our company is growing rapidly and is hiring for a real estate asset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al-estate-asset-manager"/>
      <w:r>
        <w:t xml:space="preserve">Responsibilities for real estate asset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company budgeting and forecasting processes -- includes coordinating tasks across multiple departments, holding quarterly calls with department representatives to provide direction to the field, annually updating the business plan template/focus, reviewing financials at the portfolio level, presenting quarterly results to executive team, and partnering with IT to support financial processes</w:t>
      </w:r>
    </w:p>
    <w:p>
      <w:pPr>
        <w:pStyle w:val="Compact"/>
        <w:numPr>
          <w:numId w:val="1001"/>
          <w:ilvl w:val="0"/>
        </w:numPr>
      </w:pPr>
      <w:r>
        <w:t xml:space="preserve">Assign duties and workflow to Analysts and Managers and ensure the timely and accurate completion of projects</w:t>
      </w:r>
    </w:p>
    <w:p>
      <w:pPr>
        <w:pStyle w:val="Compact"/>
        <w:numPr>
          <w:numId w:val="1001"/>
          <w:ilvl w:val="0"/>
        </w:numPr>
      </w:pPr>
      <w:r>
        <w:t xml:space="preserve">Review and oversee accuracy of the Analysts/Senior Analysts' work</w:t>
      </w:r>
    </w:p>
    <w:p>
      <w:pPr>
        <w:pStyle w:val="Compact"/>
        <w:numPr>
          <w:numId w:val="1001"/>
          <w:ilvl w:val="0"/>
        </w:numPr>
      </w:pPr>
      <w:r>
        <w:t xml:space="preserve">Act as point support person for acquisitions and dispositions of assets</w:t>
      </w:r>
    </w:p>
    <w:p>
      <w:pPr>
        <w:pStyle w:val="Compact"/>
        <w:numPr>
          <w:numId w:val="1001"/>
          <w:ilvl w:val="0"/>
        </w:numPr>
      </w:pPr>
      <w:r>
        <w:t xml:space="preserve">Make recommendations to SVP or VP, Asset Management to identify the strategic goals of the department and, once set, determine path to implement goals</w:t>
      </w:r>
    </w:p>
    <w:p>
      <w:pPr>
        <w:pStyle w:val="Compact"/>
        <w:numPr>
          <w:numId w:val="1001"/>
          <w:ilvl w:val="0"/>
        </w:numPr>
      </w:pPr>
      <w:r>
        <w:t xml:space="preserve">Provide support and/or manage specific partnership relationships ensuring that needs and expectations are met</w:t>
      </w:r>
    </w:p>
    <w:p>
      <w:pPr>
        <w:pStyle w:val="Compact"/>
        <w:numPr>
          <w:numId w:val="1001"/>
          <w:ilvl w:val="0"/>
        </w:numPr>
      </w:pPr>
      <w:r>
        <w:t xml:space="preserve">Interface with partners and take ownership of partnership projects ensuring that all projects are completed timely and accurately</w:t>
      </w:r>
    </w:p>
    <w:p>
      <w:pPr>
        <w:pStyle w:val="Compact"/>
        <w:numPr>
          <w:numId w:val="1001"/>
          <w:ilvl w:val="0"/>
        </w:numPr>
      </w:pPr>
      <w:r>
        <w:t xml:space="preserve">Ensure compliance with all partnership documents and management agreements</w:t>
      </w:r>
    </w:p>
    <w:p>
      <w:pPr>
        <w:pStyle w:val="Compact"/>
        <w:numPr>
          <w:numId w:val="1001"/>
          <w:ilvl w:val="0"/>
        </w:numPr>
      </w:pPr>
      <w:r>
        <w:t xml:space="preserve">Interface with senior management personnel as warranted or directed</w:t>
      </w:r>
    </w:p>
    <w:p>
      <w:pPr>
        <w:pStyle w:val="Compact"/>
        <w:numPr>
          <w:numId w:val="1001"/>
          <w:ilvl w:val="0"/>
        </w:numPr>
      </w:pPr>
      <w:r>
        <w:t xml:space="preserve">Responsible for being final reviewer of all forecasts and budgets</w:t>
      </w:r>
    </w:p>
    <w:p>
      <w:pPr>
        <w:pStyle w:val="Heading2"/>
      </w:pPr>
      <w:bookmarkStart w:id="23" w:name="qualifications-for-real-estate-asset-manager"/>
      <w:r>
        <w:t xml:space="preserve">Qualifications for real estate asset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organizational, communication and interpersonal skills are essential to this position</w:t>
      </w:r>
    </w:p>
    <w:p>
      <w:pPr>
        <w:pStyle w:val="Compact"/>
        <w:numPr>
          <w:numId w:val="1002"/>
          <w:ilvl w:val="0"/>
        </w:numPr>
      </w:pPr>
      <w:r>
        <w:t xml:space="preserve">Position is actions oriented requiring the incumbent to creatively plan and execute facility design programs with limited resources</w:t>
      </w:r>
    </w:p>
    <w:p>
      <w:pPr>
        <w:pStyle w:val="Compact"/>
        <w:numPr>
          <w:numId w:val="1002"/>
          <w:ilvl w:val="0"/>
        </w:numPr>
      </w:pPr>
      <w:r>
        <w:t xml:space="preserve">Managerial and supervisory responsibilities to oversee and guide numerous simultaneous negotiations involving new lease contracts</w:t>
      </w:r>
    </w:p>
    <w:p>
      <w:pPr>
        <w:pStyle w:val="Compact"/>
        <w:numPr>
          <w:numId w:val="1002"/>
          <w:ilvl w:val="0"/>
        </w:numPr>
      </w:pPr>
      <w:r>
        <w:t xml:space="preserve">Relationship building and management of outside legal counsel, brokers, appraisers, consultants and asset managers</w:t>
      </w:r>
    </w:p>
    <w:p>
      <w:pPr>
        <w:pStyle w:val="Compact"/>
        <w:numPr>
          <w:numId w:val="1002"/>
          <w:ilvl w:val="0"/>
        </w:numPr>
      </w:pPr>
      <w:r>
        <w:t xml:space="preserve">Willingness to obtain and maintain industry designations applicable to this position</w:t>
      </w:r>
    </w:p>
    <w:p>
      <w:pPr>
        <w:pStyle w:val="Compact"/>
        <w:numPr>
          <w:numId w:val="1002"/>
          <w:ilvl w:val="0"/>
        </w:numPr>
      </w:pPr>
      <w:r>
        <w:t xml:space="preserve">Significant years of relevant investment experience either in a real estate fund management business, a real estate private equity group or a French listed property company with thorough understanding of real estate investing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asse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asse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2021-10-28T13:21:24Z</dcterms:created>
  <dcterms:modified xsi:type="dcterms:W3CDTF">2021-10-28T13:21:24Z</dcterms:modified>
</cp:coreProperties>
</file>