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https://www.velvetjobs.com/job-descriptions/real-estate-accountant</w:t>
        </w:r>
      </w:hyperlink>
    </w:p>
    <w:p>
      <w:pPr>
        <w:pStyle w:val="Heading1"/>
      </w:pPr>
      <w:bookmarkStart w:id="21" w:name="example-of-real-estate-accountant-job-description"/>
      <w:r>
        <w:t xml:space="preserve">Example of Real Estate Accountant Job Description</w:t>
      </w:r>
      <w:bookmarkEnd w:id="21"/>
    </w:p>
    <w:p>
      <w:pPr>
        <w:pStyle w:val="Compact"/>
      </w:pPr>
      <w:r>
        <w:t xml:space="preserve">Our growing company is looking to fill the role of real estate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accountant"/>
      <w:r>
        <w:t xml:space="preserve">Responsibilities for real estate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and Analysis of Monthly Financial Reports</w:t>
      </w:r>
    </w:p>
    <w:p>
      <w:pPr>
        <w:pStyle w:val="Compact"/>
        <w:numPr>
          <w:numId w:val="1001"/>
          <w:ilvl w:val="0"/>
        </w:numPr>
      </w:pPr>
      <w:r>
        <w:t xml:space="preserve">Preparation and reconciliation of Budgets and Capital Reserve Accounts</w:t>
      </w:r>
    </w:p>
    <w:p>
      <w:pPr>
        <w:pStyle w:val="Compact"/>
        <w:numPr>
          <w:numId w:val="1001"/>
          <w:ilvl w:val="0"/>
        </w:numPr>
      </w:pPr>
      <w:r>
        <w:t xml:space="preserve">Special Projects and additional duties as needed or assigned</w:t>
      </w:r>
    </w:p>
    <w:p>
      <w:pPr>
        <w:pStyle w:val="Compact"/>
        <w:numPr>
          <w:numId w:val="1001"/>
          <w:ilvl w:val="0"/>
        </w:numPr>
      </w:pPr>
      <w:r>
        <w:t xml:space="preserve">Work closely with third party property management companies, and joint venture partners</w:t>
      </w:r>
    </w:p>
    <w:p>
      <w:pPr>
        <w:pStyle w:val="Compact"/>
        <w:numPr>
          <w:numId w:val="1001"/>
          <w:ilvl w:val="0"/>
        </w:numPr>
      </w:pPr>
      <w:r>
        <w:t xml:space="preserve">Recor opening and closing journal entries for the acquisition or disposition of real estate assets</w:t>
      </w:r>
    </w:p>
    <w:p>
      <w:pPr>
        <w:pStyle w:val="Compact"/>
        <w:numPr>
          <w:numId w:val="1001"/>
          <w:ilvl w:val="0"/>
        </w:numPr>
      </w:pPr>
      <w:r>
        <w:t xml:space="preserve">Coordinates the preparation and completes a detailed review of the company’s monthly financial statements</w:t>
      </w:r>
    </w:p>
    <w:p>
      <w:pPr>
        <w:pStyle w:val="Compact"/>
        <w:numPr>
          <w:numId w:val="1001"/>
          <w:ilvl w:val="0"/>
        </w:numPr>
      </w:pPr>
      <w:r>
        <w:t xml:space="preserve">Ensures that all eliminating entries have been recorded correctly on a monthly basis</w:t>
      </w:r>
    </w:p>
    <w:p>
      <w:pPr>
        <w:pStyle w:val="Compact"/>
        <w:numPr>
          <w:numId w:val="1001"/>
          <w:ilvl w:val="0"/>
        </w:numPr>
      </w:pPr>
      <w:r>
        <w:t xml:space="preserve">Ensures that all lender reporting is in compliance on a monthly basis (includes monitor Debt Covenant Tests to ensure compliance)</w:t>
      </w:r>
    </w:p>
    <w:p>
      <w:pPr>
        <w:pStyle w:val="Compact"/>
        <w:numPr>
          <w:numId w:val="1001"/>
          <w:ilvl w:val="0"/>
        </w:numPr>
      </w:pPr>
      <w:r>
        <w:t xml:space="preserve">Leads and coordinates property level and corporate budget and forecasting activities</w:t>
      </w:r>
    </w:p>
    <w:p>
      <w:pPr>
        <w:pStyle w:val="Compact"/>
        <w:numPr>
          <w:numId w:val="1001"/>
          <w:ilvl w:val="0"/>
        </w:numPr>
      </w:pPr>
      <w:r>
        <w:t xml:space="preserve">Prepares financial statements and associated work papers for externally audited entities</w:t>
      </w:r>
    </w:p>
    <w:p>
      <w:pPr>
        <w:pStyle w:val="Heading2"/>
      </w:pPr>
      <w:bookmarkStart w:id="23" w:name="qualifications-for-real-estate-accountant"/>
      <w:r>
        <w:t xml:space="preserve">Qualifications for real estate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Minimally a Bachelors degree in Accounting and/or Finance</w:t>
      </w:r>
    </w:p>
    <w:p>
      <w:pPr>
        <w:pStyle w:val="Compact"/>
        <w:numPr>
          <w:numId w:val="1002"/>
          <w:ilvl w:val="0"/>
        </w:numPr>
      </w:pPr>
      <w:r>
        <w:t xml:space="preserve">Minimally 3-4 years of accounting experience in Real Estate or Hospitality industry</w:t>
      </w:r>
    </w:p>
    <w:p>
      <w:pPr>
        <w:pStyle w:val="Compact"/>
        <w:numPr>
          <w:numId w:val="1002"/>
          <w:ilvl w:val="0"/>
        </w:numPr>
      </w:pPr>
      <w:r>
        <w:t xml:space="preserve">3-5 years accounting experience, real estate accounting a plus</w:t>
      </w:r>
    </w:p>
    <w:p>
      <w:pPr>
        <w:pStyle w:val="Compact"/>
        <w:numPr>
          <w:numId w:val="1002"/>
          <w:ilvl w:val="0"/>
        </w:numPr>
      </w:pPr>
      <w:r>
        <w:t xml:space="preserve">Real Estate Industry accounting experience</w:t>
      </w:r>
    </w:p>
    <w:p>
      <w:pPr>
        <w:pStyle w:val="Compact"/>
        <w:numPr>
          <w:numId w:val="1002"/>
          <w:ilvl w:val="0"/>
        </w:numPr>
      </w:pPr>
      <w:r>
        <w:t xml:space="preserve">Three to five years’ experience within the real estate industry</w:t>
      </w:r>
    </w:p>
    <w:p>
      <w:pPr>
        <w:pStyle w:val="Compact"/>
        <w:numPr>
          <w:numId w:val="1002"/>
          <w:ilvl w:val="0"/>
        </w:numPr>
      </w:pPr>
      <w:r>
        <w:t xml:space="preserve">CPA or CPA candidate is a plus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2021-10-28T12:53:28Z</dcterms:created>
  <dcterms:modified xsi:type="dcterms:W3CDTF">2021-10-28T12:53:28Z</dcterms:modified>
</cp:coreProperties>
</file>