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https://www.velvetjobs.com/job-descriptions/radiology</w:t>
        </w:r>
      </w:hyperlink>
    </w:p>
    <w:p>
      <w:pPr>
        <w:pStyle w:val="Heading1"/>
      </w:pPr>
      <w:bookmarkStart w:id="21" w:name="example-of-radiology-job-description"/>
      <w:r>
        <w:t xml:space="preserve">Example of Radiology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radiology. To join our growing team, please review the list of responsibilities and qualifications.</w:t>
      </w:r>
    </w:p>
    <w:p>
      <w:pPr>
        <w:pStyle w:val="Heading2"/>
      </w:pPr>
      <w:bookmarkStart w:id="22" w:name="responsibilities-for-radiology"/>
      <w:r>
        <w:t xml:space="preserve">Responsibilities for radiology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education and training of medical staff (Radiology Residents, Fellows)</w:t>
      </w:r>
    </w:p>
    <w:p>
      <w:pPr>
        <w:pStyle w:val="Compact"/>
        <w:numPr>
          <w:numId w:val="1001"/>
          <w:ilvl w:val="0"/>
        </w:numPr>
      </w:pPr>
      <w:r>
        <w:t xml:space="preserve">Provide extensive support to each of our client hospitals by assisting with following</w:t>
      </w:r>
    </w:p>
    <w:p>
      <w:pPr>
        <w:pStyle w:val="Compact"/>
        <w:numPr>
          <w:numId w:val="1001"/>
          <w:ilvl w:val="0"/>
        </w:numPr>
      </w:pPr>
      <w:r>
        <w:t xml:space="preserve">Acts as liaison between the Radiologists, the Technologists and the patient regarding waiting periods, status of test, Instructs patients in changing clothes for exams, assisting them when necessary</w:t>
      </w:r>
    </w:p>
    <w:p>
      <w:pPr>
        <w:pStyle w:val="Compact"/>
        <w:numPr>
          <w:numId w:val="1001"/>
          <w:ilvl w:val="0"/>
        </w:numPr>
      </w:pPr>
      <w:r>
        <w:t xml:space="preserve">Establishes criteria for setting priorities</w:t>
      </w:r>
    </w:p>
    <w:p>
      <w:pPr>
        <w:pStyle w:val="Compact"/>
        <w:numPr>
          <w:numId w:val="1001"/>
          <w:ilvl w:val="0"/>
        </w:numPr>
      </w:pPr>
      <w:r>
        <w:t xml:space="preserve">Provides oversight and support to staff</w:t>
      </w:r>
    </w:p>
    <w:p>
      <w:pPr>
        <w:pStyle w:val="Compact"/>
        <w:numPr>
          <w:numId w:val="1001"/>
          <w:ilvl w:val="0"/>
        </w:numPr>
      </w:pPr>
      <w:r>
        <w:t xml:space="preserve">Maintains departmental compliance with accrediting bodies</w:t>
      </w:r>
    </w:p>
    <w:p>
      <w:pPr>
        <w:pStyle w:val="Compact"/>
        <w:numPr>
          <w:numId w:val="1001"/>
          <w:ilvl w:val="0"/>
        </w:numPr>
      </w:pPr>
      <w:r>
        <w:t xml:space="preserve">Keep current regarding developments in professional/technical fields, taking leadership role internally and externally in providing patient and community education</w:t>
      </w:r>
    </w:p>
    <w:p>
      <w:pPr>
        <w:pStyle w:val="Compact"/>
        <w:numPr>
          <w:numId w:val="1001"/>
          <w:ilvl w:val="0"/>
        </w:numPr>
      </w:pPr>
      <w:r>
        <w:t xml:space="preserve">Audit computer-assisted coding engine results for accurately applied diagnostic and procedural codes for basic X-rays, CTs, MRIs, and interventions comprising of biopsies and drainage</w:t>
      </w:r>
    </w:p>
    <w:p>
      <w:pPr>
        <w:pStyle w:val="Compact"/>
        <w:numPr>
          <w:numId w:val="1001"/>
          <w:ilvl w:val="0"/>
        </w:numPr>
      </w:pPr>
      <w:r>
        <w:t xml:space="preserve">Research, analyze, and abstract diagnoses and diagnostic and/or interventional procedures from the radiology reports and other Hospital and Outpatient Center records</w:t>
      </w:r>
    </w:p>
    <w:p>
      <w:pPr>
        <w:pStyle w:val="Compact"/>
        <w:numPr>
          <w:numId w:val="1001"/>
          <w:ilvl w:val="0"/>
        </w:numPr>
      </w:pPr>
      <w:r>
        <w:t xml:space="preserve">Compile and maintain Hospital logs and reports</w:t>
      </w:r>
    </w:p>
    <w:p>
      <w:pPr>
        <w:pStyle w:val="Heading2"/>
      </w:pPr>
      <w:bookmarkStart w:id="23" w:name="qualifications-for-radiology"/>
      <w:r>
        <w:t xml:space="preserve">Qualifications for radiology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CT Certification (required in AZ &amp; CO)</w:t>
      </w:r>
    </w:p>
    <w:p>
      <w:pPr>
        <w:pStyle w:val="Compact"/>
        <w:numPr>
          <w:numId w:val="1002"/>
          <w:ilvl w:val="0"/>
        </w:numPr>
      </w:pPr>
      <w:r>
        <w:t xml:space="preserve">Current BLS from an American Heart Association (AHA) recognized course</w:t>
      </w:r>
    </w:p>
    <w:p>
      <w:pPr>
        <w:pStyle w:val="Compact"/>
        <w:numPr>
          <w:numId w:val="1002"/>
          <w:ilvl w:val="0"/>
        </w:numPr>
      </w:pPr>
      <w:r>
        <w:t xml:space="preserve">Performs diagnostic radiology procedures, providing safety for self, patients and all other individuals</w:t>
      </w:r>
    </w:p>
    <w:p>
      <w:pPr>
        <w:pStyle w:val="Compact"/>
        <w:numPr>
          <w:numId w:val="1002"/>
          <w:ilvl w:val="0"/>
        </w:numPr>
      </w:pPr>
      <w:r>
        <w:t xml:space="preserve">Work requires at least 10 years of progressively advanced financial and administrative management experience with at least 5 -7 years directly related to Radiology or hospital operations at a Manager level or above</w:t>
      </w:r>
    </w:p>
    <w:p>
      <w:pPr>
        <w:pStyle w:val="Compact"/>
        <w:numPr>
          <w:numId w:val="1002"/>
          <w:ilvl w:val="0"/>
        </w:numPr>
      </w:pPr>
      <w:r>
        <w:t xml:space="preserve">6 months training/experience in special procedures</w:t>
      </w:r>
    </w:p>
    <w:p>
      <w:pPr>
        <w:pStyle w:val="Compact"/>
        <w:numPr>
          <w:numId w:val="1002"/>
          <w:ilvl w:val="0"/>
        </w:numPr>
      </w:pPr>
      <w:r>
        <w:t xml:space="preserve">MRT -- TDH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adi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adi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2021-10-28T13:11:11Z</dcterms:created>
  <dcterms:modified xsi:type="dcterms:W3CDTF">2021-10-28T13:11:11Z</dcterms:modified>
</cp:coreProperties>
</file>