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https://www.velvetjobs.com/job-descriptions/rad-tech</w:t>
        </w:r>
      </w:hyperlink>
    </w:p>
    <w:p>
      <w:pPr>
        <w:pStyle w:val="Heading1"/>
      </w:pPr>
      <w:bookmarkStart w:id="21" w:name="example-of-rad-tech-job-description"/>
      <w:r>
        <w:t xml:space="preserve">Example of RAD Tech Job Description</w:t>
      </w:r>
      <w:bookmarkEnd w:id="21"/>
    </w:p>
    <w:p>
      <w:pPr>
        <w:pStyle w:val="Compact"/>
      </w:pPr>
      <w:r>
        <w:t xml:space="preserve">Our innovative and growing company is hiring for a RAD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ad-tech"/>
      <w:r>
        <w:t xml:space="preserve">Responsibilities for RAD tech</w:t>
      </w:r>
      <w:bookmarkEnd w:id="22"/>
    </w:p>
    <w:p>
      <w:pPr>
        <w:pStyle w:val="Compact"/>
        <w:numPr>
          <w:numId w:val="1001"/>
          <w:ilvl w:val="0"/>
        </w:numPr>
      </w:pPr>
      <w:r>
        <w:t xml:space="preserve">Operates equipment, with competence and proficiency, in various locations including (but not limited to) clinics, emergency room, special procedures room, surgery, portables, C-arms, fluoroscopy and tomography in performing radiological exams, procedures and/or special procedures</w:t>
      </w:r>
    </w:p>
    <w:p>
      <w:pPr>
        <w:pStyle w:val="Compact"/>
        <w:numPr>
          <w:numId w:val="1001"/>
          <w:ilvl w:val="0"/>
        </w:numPr>
      </w:pPr>
      <w:r>
        <w:t xml:space="preserve">Keeps abreast of FHS standards, protocols and procedures relating to the department</w:t>
      </w:r>
    </w:p>
    <w:p>
      <w:pPr>
        <w:pStyle w:val="Compact"/>
        <w:numPr>
          <w:numId w:val="1001"/>
          <w:ilvl w:val="0"/>
        </w:numPr>
      </w:pPr>
      <w:r>
        <w:t xml:space="preserve">Instructs/communicates with patient and/or patient’s family regarding the test to be performed and assesses patient’s ability to tolerate exam</w:t>
      </w:r>
    </w:p>
    <w:p>
      <w:pPr>
        <w:pStyle w:val="Compact"/>
        <w:numPr>
          <w:numId w:val="1001"/>
          <w:ilvl w:val="0"/>
        </w:numPr>
      </w:pPr>
      <w:r>
        <w:t xml:space="preserve">Prepares patient or area for IR procedure by positioning patient, adjusting immobilization devices, moving equipment into specified position and adjusting equipment controls to set exposure factors</w:t>
      </w:r>
    </w:p>
    <w:p>
      <w:pPr>
        <w:pStyle w:val="Compact"/>
        <w:numPr>
          <w:numId w:val="1001"/>
          <w:ilvl w:val="0"/>
        </w:numPr>
      </w:pPr>
      <w:r>
        <w:t xml:space="preserve">Protects patients and employees by adhering to safety requirements, infection-control, drug and radiation policies, protocols and techniques</w:t>
      </w:r>
    </w:p>
    <w:p>
      <w:pPr>
        <w:pStyle w:val="Compact"/>
        <w:numPr>
          <w:numId w:val="1001"/>
          <w:ilvl w:val="0"/>
        </w:numPr>
      </w:pPr>
      <w:r>
        <w:t xml:space="preserve">Works with engineers and physicists to ensure optimal operational capabilities of equipment</w:t>
      </w:r>
    </w:p>
    <w:p>
      <w:pPr>
        <w:pStyle w:val="Compact"/>
        <w:numPr>
          <w:numId w:val="1001"/>
          <w:ilvl w:val="0"/>
        </w:numPr>
      </w:pPr>
      <w:r>
        <w:t xml:space="preserve">Maintains medical imaging records in appropriate system and according to department policies and standards for interpretation in a timely manner</w:t>
      </w:r>
    </w:p>
    <w:p>
      <w:pPr>
        <w:pStyle w:val="Compact"/>
        <w:numPr>
          <w:numId w:val="1001"/>
          <w:ilvl w:val="0"/>
        </w:numPr>
      </w:pPr>
      <w:r>
        <w:t xml:space="preserve">Assists leadership in maintaining all required policies, procedures, standards and records for applicable governmental, regulatory and accrediting organizations by complying with procedures, rules, and regulations of the OSHA, TJC, TDH and ACR</w:t>
      </w:r>
    </w:p>
    <w:p>
      <w:pPr>
        <w:pStyle w:val="Compact"/>
        <w:numPr>
          <w:numId w:val="1001"/>
          <w:ilvl w:val="0"/>
        </w:numPr>
      </w:pPr>
      <w:r>
        <w:t xml:space="preserve">Performs procedures according to departmental protocol as established by Radiologist(s)</w:t>
      </w:r>
    </w:p>
    <w:p>
      <w:pPr>
        <w:pStyle w:val="Compact"/>
        <w:numPr>
          <w:numId w:val="1001"/>
          <w:ilvl w:val="0"/>
        </w:numPr>
      </w:pPr>
      <w:r>
        <w:t xml:space="preserve">Introduces self to patient and patient’s family (if appropriate), communicates with the patient and explains the procedure(s)</w:t>
      </w:r>
    </w:p>
    <w:p>
      <w:pPr>
        <w:pStyle w:val="Heading2"/>
      </w:pPr>
      <w:bookmarkStart w:id="23" w:name="qualifications-for-rad-tech"/>
      <w:r>
        <w:t xml:space="preserve">Qualifications for RAD tech</w:t>
      </w:r>
      <w:bookmarkEnd w:id="23"/>
    </w:p>
    <w:p>
      <w:pPr>
        <w:pStyle w:val="Compact"/>
        <w:numPr>
          <w:numId w:val="1002"/>
          <w:ilvl w:val="0"/>
        </w:numPr>
      </w:pPr>
      <w:r>
        <w:t xml:space="preserve">ARRT-CT within 24 months of employment</w:t>
      </w:r>
    </w:p>
    <w:p>
      <w:pPr>
        <w:pStyle w:val="Compact"/>
        <w:numPr>
          <w:numId w:val="1002"/>
          <w:ilvl w:val="0"/>
        </w:numPr>
      </w:pPr>
      <w:r>
        <w:t xml:space="preserve">Basic Life Support (BLS for Healthcare Providers) for continued employment</w:t>
      </w:r>
    </w:p>
    <w:p>
      <w:pPr>
        <w:pStyle w:val="Compact"/>
        <w:numPr>
          <w:numId w:val="1002"/>
          <w:ilvl w:val="0"/>
        </w:numPr>
      </w:pPr>
      <w:r>
        <w:t xml:space="preserve">Previous work experience in an academic medical center environment</w:t>
      </w:r>
    </w:p>
    <w:p>
      <w:pPr>
        <w:pStyle w:val="Compact"/>
        <w:numPr>
          <w:numId w:val="1002"/>
          <w:ilvl w:val="0"/>
        </w:numPr>
      </w:pPr>
      <w:r>
        <w:t xml:space="preserve">Associates Degree of Applied Science in Radiology</w:t>
      </w:r>
    </w:p>
    <w:p>
      <w:pPr>
        <w:pStyle w:val="Compact"/>
        <w:numPr>
          <w:numId w:val="1002"/>
          <w:ilvl w:val="0"/>
        </w:numPr>
      </w:pPr>
      <w:r>
        <w:t xml:space="preserve">Minimum of 3-5 years of Rad Tech experience in an acute care hospital setting required</w:t>
      </w:r>
    </w:p>
    <w:p>
      <w:pPr>
        <w:pStyle w:val="Compact"/>
        <w:numPr>
          <w:numId w:val="1002"/>
          <w:ilvl w:val="0"/>
        </w:numPr>
      </w:pPr>
      <w:r>
        <w:t xml:space="preserve">Evidence of good health as evidence by infrequent absenteeism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ad-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ad-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2021-10-28T13:33:01Z</dcterms:created>
  <dcterms:modified xsi:type="dcterms:W3CDTF">2021-10-28T13:33:01Z</dcterms:modified>
</cp:coreProperties>
</file>