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https://www.velvetjobs.com/job-descriptions/quantity-surveyor</w:t>
        </w:r>
      </w:hyperlink>
    </w:p>
    <w:p>
      <w:pPr>
        <w:pStyle w:val="Heading1"/>
      </w:pPr>
      <w:bookmarkStart w:id="21" w:name="example-of-quantity-surveyor-job-description"/>
      <w:r>
        <w:t xml:space="preserve">Example of Quantity Surveyor Job Description</w:t>
      </w:r>
      <w:bookmarkEnd w:id="21"/>
    </w:p>
    <w:p>
      <w:pPr>
        <w:pStyle w:val="Compact"/>
      </w:pPr>
      <w:r>
        <w:t xml:space="preserve">Our growing company is looking to fill the role of quantity surveyor. If you are looking for an exciting place to work, please take a look at the list of qualifications below.</w:t>
      </w:r>
    </w:p>
    <w:p>
      <w:pPr>
        <w:pStyle w:val="Heading2"/>
      </w:pPr>
      <w:bookmarkStart w:id="22" w:name="responsibilities-for-quantity-surveyor"/>
      <w:r>
        <w:t xml:space="preserve">Responsibilities for quantity surveyor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persons under your authority are made aware of their responsibilities</w:t>
      </w:r>
    </w:p>
    <w:p>
      <w:pPr>
        <w:pStyle w:val="Compact"/>
        <w:numPr>
          <w:numId w:val="1001"/>
          <w:ilvl w:val="0"/>
        </w:numPr>
      </w:pPr>
      <w:r>
        <w:t xml:space="preserve">Be responsible for the management of all necessary recharges to third parties</w:t>
      </w:r>
    </w:p>
    <w:p>
      <w:pPr>
        <w:pStyle w:val="Compact"/>
        <w:numPr>
          <w:numId w:val="1001"/>
          <w:ilvl w:val="0"/>
        </w:numPr>
      </w:pPr>
      <w:r>
        <w:t xml:space="preserve">Have a qualification in a field related to the post such as in management</w:t>
      </w:r>
    </w:p>
    <w:p>
      <w:pPr>
        <w:pStyle w:val="Compact"/>
        <w:numPr>
          <w:numId w:val="1001"/>
          <w:ilvl w:val="0"/>
        </w:numPr>
      </w:pPr>
      <w:r>
        <w:t xml:space="preserve">Be proficient in use of NEC</w:t>
      </w:r>
    </w:p>
    <w:p>
      <w:pPr>
        <w:pStyle w:val="Compact"/>
        <w:numPr>
          <w:numId w:val="1001"/>
          <w:ilvl w:val="0"/>
        </w:numPr>
      </w:pPr>
      <w:r>
        <w:t xml:space="preserve">Ensure that necessary interface information between customers, sub-contractors and other departments is provided in a timely manner</w:t>
      </w:r>
    </w:p>
    <w:p>
      <w:pPr>
        <w:pStyle w:val="Compact"/>
        <w:numPr>
          <w:numId w:val="1001"/>
          <w:ilvl w:val="0"/>
        </w:numPr>
      </w:pPr>
      <w:r>
        <w:t xml:space="preserve">Monitor cash flow and valuation plan, ensuring applications are made correctly and in a timely manner</w:t>
      </w:r>
    </w:p>
    <w:p>
      <w:pPr>
        <w:pStyle w:val="Compact"/>
        <w:numPr>
          <w:numId w:val="1001"/>
          <w:ilvl w:val="0"/>
        </w:numPr>
      </w:pPr>
      <w:r>
        <w:t xml:space="preserve">Assist the Project Management team member(s) in arranging and undertaking project reviews and issue of associated reports</w:t>
      </w:r>
    </w:p>
    <w:p>
      <w:pPr>
        <w:pStyle w:val="Compact"/>
        <w:numPr>
          <w:numId w:val="1001"/>
          <w:ilvl w:val="0"/>
        </w:numPr>
      </w:pPr>
      <w:r>
        <w:t xml:space="preserve">Have previous experience in Quantity Surveying, some of which should have been obtained within a relevant business environment and a valid CSCS card is required</w:t>
      </w:r>
    </w:p>
    <w:p>
      <w:pPr>
        <w:pStyle w:val="Compact"/>
        <w:numPr>
          <w:numId w:val="1001"/>
          <w:ilvl w:val="0"/>
        </w:numPr>
      </w:pPr>
      <w:r>
        <w:t xml:space="preserve">Have the ability to implement procedures to quantify and cost construction works, including the use of appropriate standard methods of measurement</w:t>
      </w:r>
    </w:p>
    <w:p>
      <w:pPr>
        <w:pStyle w:val="Compact"/>
        <w:numPr>
          <w:numId w:val="1001"/>
          <w:ilvl w:val="0"/>
        </w:numPr>
      </w:pPr>
      <w:r>
        <w:t xml:space="preserve">Have an understanding of the requirements to provide and obtain Insurance, Bonds and Warranties</w:t>
      </w:r>
    </w:p>
    <w:p>
      <w:pPr>
        <w:pStyle w:val="Heading2"/>
      </w:pPr>
      <w:bookmarkStart w:id="23" w:name="qualifications-for-quantity-surveyor"/>
      <w:r>
        <w:t xml:space="preserve">Qualifications for quantity surveyor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Holds the relevant qualifications Degree</w:t>
      </w:r>
    </w:p>
    <w:p>
      <w:pPr>
        <w:pStyle w:val="Compact"/>
        <w:numPr>
          <w:numId w:val="1002"/>
          <w:ilvl w:val="0"/>
        </w:numPr>
      </w:pPr>
      <w:r>
        <w:t xml:space="preserve">Holds the relevant qualifications (Degree in Quantity Surveying)</w:t>
      </w:r>
    </w:p>
    <w:p>
      <w:pPr>
        <w:pStyle w:val="Compact"/>
        <w:numPr>
          <w:numId w:val="1002"/>
          <w:ilvl w:val="0"/>
        </w:numPr>
      </w:pPr>
      <w:r>
        <w:t xml:space="preserve">Must have NEC experience</w:t>
      </w:r>
    </w:p>
    <w:p>
      <w:pPr>
        <w:pStyle w:val="Compact"/>
        <w:numPr>
          <w:numId w:val="1002"/>
          <w:ilvl w:val="0"/>
        </w:numPr>
      </w:pPr>
      <w:r>
        <w:t xml:space="preserve">Must have a good civils background</w:t>
      </w:r>
    </w:p>
    <w:p>
      <w:pPr>
        <w:pStyle w:val="Compact"/>
        <w:numPr>
          <w:numId w:val="1002"/>
          <w:ilvl w:val="0"/>
        </w:numPr>
      </w:pPr>
      <w:r>
        <w:t xml:space="preserve">Knowledge of standard methods of measurement for construction works</w:t>
      </w:r>
    </w:p>
    <w:p>
      <w:pPr>
        <w:pStyle w:val="Compact"/>
        <w:numPr>
          <w:numId w:val="1002"/>
          <w:ilvl w:val="0"/>
        </w:numPr>
      </w:pPr>
      <w:r>
        <w:t xml:space="preserve">Membership of a QS body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quantity-survey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quantity-survey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2021-10-28T18:36:19Z</dcterms:created>
  <dcterms:modified xsi:type="dcterms:W3CDTF">2021-10-28T18:36:19Z</dcterms:modified>
</cp:coreProperties>
</file>