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https://www.velvetjobs.com/job-descriptions/quantitative-strategies</w:t>
        </w:r>
      </w:hyperlink>
    </w:p>
    <w:p>
      <w:pPr>
        <w:pStyle w:val="Heading1"/>
      </w:pPr>
      <w:bookmarkStart w:id="21" w:name="example-of-quantitative-strategies-job-description"/>
      <w:r>
        <w:t xml:space="preserve">Example of Quantitative Strategies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quantitative strategies.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strategies"/>
      <w:r>
        <w:t xml:space="preserve">Responsibilities for quantitative strategies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with clients and prospects in Asia</w:t>
      </w:r>
    </w:p>
    <w:p>
      <w:pPr>
        <w:pStyle w:val="Compact"/>
        <w:numPr>
          <w:numId w:val="1001"/>
          <w:ilvl w:val="0"/>
        </w:numPr>
      </w:pPr>
      <w:r>
        <w:t xml:space="preserve">Working closely with the Beta Specialist team, ETF team and Product teams to create new investment products</w:t>
      </w:r>
    </w:p>
    <w:p>
      <w:pPr>
        <w:pStyle w:val="Compact"/>
        <w:numPr>
          <w:numId w:val="1001"/>
          <w:ilvl w:val="0"/>
        </w:numPr>
      </w:pPr>
      <w:r>
        <w:t xml:space="preserve">Working closely with Multi-Asset Solutions to design building blocks suitable to their needs with a focus on Asia</w:t>
      </w:r>
    </w:p>
    <w:p>
      <w:pPr>
        <w:pStyle w:val="Compact"/>
        <w:numPr>
          <w:numId w:val="1001"/>
          <w:ilvl w:val="0"/>
        </w:numPr>
      </w:pPr>
      <w:r>
        <w:t xml:space="preserve">Familiarity with software engineering tools (Perforce, Team City), scripting, packaging and deployment processes</w:t>
      </w:r>
    </w:p>
    <w:p>
      <w:pPr>
        <w:pStyle w:val="Compact"/>
        <w:numPr>
          <w:numId w:val="1001"/>
          <w:ilvl w:val="0"/>
        </w:numPr>
      </w:pPr>
      <w:r>
        <w:t xml:space="preserve">Familiarity with other programming languages (C++, C#, scripting languages)</w:t>
      </w:r>
    </w:p>
    <w:p>
      <w:pPr>
        <w:pStyle w:val="Compact"/>
        <w:numPr>
          <w:numId w:val="1001"/>
          <w:ilvl w:val="0"/>
        </w:numPr>
      </w:pPr>
      <w:r>
        <w:t xml:space="preserve">Design and build new models to predict market flows and prices</w:t>
      </w:r>
    </w:p>
    <w:p>
      <w:pPr>
        <w:pStyle w:val="Compact"/>
        <w:numPr>
          <w:numId w:val="1001"/>
          <w:ilvl w:val="0"/>
        </w:numPr>
      </w:pPr>
      <w:r>
        <w:t xml:space="preserve">Identify real-time trends and regime shifts and use that information to suggest actionable trading opportunities to the firm’s clients</w:t>
      </w:r>
    </w:p>
    <w:p>
      <w:pPr>
        <w:pStyle w:val="Compact"/>
        <w:numPr>
          <w:numId w:val="1001"/>
          <w:ilvl w:val="0"/>
        </w:numPr>
      </w:pPr>
      <w:r>
        <w:t xml:space="preserve">Manage public and private datasets that update daily / real-time</w:t>
      </w:r>
    </w:p>
    <w:p>
      <w:pPr>
        <w:pStyle w:val="Compact"/>
        <w:numPr>
          <w:numId w:val="1001"/>
          <w:ilvl w:val="0"/>
        </w:numPr>
      </w:pPr>
      <w:r>
        <w:t xml:space="preserve">Identify new data sources that can be additive to the team’s process</w:t>
      </w:r>
    </w:p>
    <w:p>
      <w:pPr>
        <w:pStyle w:val="Compact"/>
        <w:numPr>
          <w:numId w:val="1001"/>
          <w:ilvl w:val="0"/>
        </w:numPr>
      </w:pPr>
      <w:r>
        <w:t xml:space="preserve">Analyze desk business trends</w:t>
      </w:r>
    </w:p>
    <w:p>
      <w:pPr>
        <w:pStyle w:val="Heading2"/>
      </w:pPr>
      <w:bookmarkStart w:id="23" w:name="qualifications-for-quantitative-strategies"/>
      <w:r>
        <w:t xml:space="preserve">Qualifications for quantitative strategies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C# models which deploy statistical models developed by BRS Financial Modelling Group</w:t>
      </w:r>
    </w:p>
    <w:p>
      <w:pPr>
        <w:pStyle w:val="Compact"/>
        <w:numPr>
          <w:numId w:val="1002"/>
          <w:ilvl w:val="0"/>
        </w:numPr>
      </w:pPr>
      <w:r>
        <w:t xml:space="preserve">Assist in refining BRS Financial Modelling Group statistical models for Dutch mortgages</w:t>
      </w:r>
    </w:p>
    <w:p>
      <w:pPr>
        <w:pStyle w:val="Compact"/>
        <w:numPr>
          <w:numId w:val="1002"/>
          <w:ilvl w:val="0"/>
        </w:numPr>
      </w:pPr>
      <w:r>
        <w:t xml:space="preserve">Well-developed organizational skills and experience managing projects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a desire to work in a team-based environment</w:t>
      </w:r>
    </w:p>
    <w:p>
      <w:pPr>
        <w:pStyle w:val="Compact"/>
        <w:numPr>
          <w:numId w:val="1002"/>
          <w:ilvl w:val="0"/>
        </w:numPr>
      </w:pPr>
      <w:r>
        <w:t xml:space="preserve">Sound judgment with a balanced, control-oriented mind set</w:t>
      </w:r>
    </w:p>
    <w:p>
      <w:pPr>
        <w:pStyle w:val="Compact"/>
        <w:numPr>
          <w:numId w:val="1002"/>
          <w:ilvl w:val="0"/>
        </w:numPr>
      </w:pPr>
      <w:r>
        <w:t xml:space="preserve">Self-directed orientation, confident demeanour and the ability to get things done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trateg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trateg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2021-10-28T13:07:41Z</dcterms:created>
  <dcterms:modified xsi:type="dcterms:W3CDTF">2021-10-28T13:07:41Z</dcterms:modified>
</cp:coreProperties>
</file>