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https://www.velvetjobs.com/job-descriptions/quantitative-specialist</w:t>
        </w:r>
      </w:hyperlink>
    </w:p>
    <w:p>
      <w:pPr>
        <w:pStyle w:val="Heading1"/>
      </w:pPr>
      <w:bookmarkStart w:id="21" w:name="example-of-quantitative-specialist-job-description"/>
      <w:r>
        <w:t xml:space="preserve">Example of Quantitative Specialist Job Description</w:t>
      </w:r>
      <w:bookmarkEnd w:id="21"/>
    </w:p>
    <w:p>
      <w:pPr>
        <w:pStyle w:val="Compact"/>
      </w:pPr>
      <w:r>
        <w:t xml:space="preserve">Our growing company is hiring for a quantitative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specialist"/>
      <w:r>
        <w:t xml:space="preserve">Responsibilities for quantitative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Begins to lead complex projects in support of new or evolving processes/products</w:t>
      </w:r>
    </w:p>
    <w:p>
      <w:pPr>
        <w:pStyle w:val="Compact"/>
        <w:numPr>
          <w:numId w:val="1001"/>
          <w:ilvl w:val="0"/>
        </w:numPr>
      </w:pPr>
      <w:r>
        <w:t xml:space="preserve">Prepares presentations and engages directly with clients to present or demonstrate products related to data</w:t>
      </w:r>
    </w:p>
    <w:p>
      <w:pPr>
        <w:pStyle w:val="Compact"/>
        <w:numPr>
          <w:numId w:val="1001"/>
          <w:ilvl w:val="0"/>
        </w:numPr>
      </w:pPr>
      <w:r>
        <w:t xml:space="preserve">Design, program, and administer research projects</w:t>
      </w:r>
    </w:p>
    <w:p>
      <w:pPr>
        <w:pStyle w:val="Compact"/>
        <w:numPr>
          <w:numId w:val="1001"/>
          <w:ilvl w:val="0"/>
        </w:numPr>
      </w:pPr>
      <w:r>
        <w:t xml:space="preserve">Conduct data analysis and some statistical analysis on large datasets</w:t>
      </w:r>
    </w:p>
    <w:p>
      <w:pPr>
        <w:pStyle w:val="Compact"/>
        <w:numPr>
          <w:numId w:val="1001"/>
          <w:ilvl w:val="0"/>
        </w:numPr>
      </w:pPr>
      <w:r>
        <w:t xml:space="preserve">Work with stakeholders to identify research needs and present study results</w:t>
      </w:r>
    </w:p>
    <w:p>
      <w:pPr>
        <w:pStyle w:val="Compact"/>
        <w:numPr>
          <w:numId w:val="1001"/>
          <w:ilvl w:val="0"/>
        </w:numPr>
      </w:pPr>
      <w:r>
        <w:t xml:space="preserve">Setting up and launching member surveys (pulling sample from our database, managing lists, quality control)</w:t>
      </w:r>
    </w:p>
    <w:p>
      <w:pPr>
        <w:pStyle w:val="Compact"/>
        <w:numPr>
          <w:numId w:val="1001"/>
          <w:ilvl w:val="0"/>
        </w:numPr>
      </w:pPr>
      <w:r>
        <w:t xml:space="preserve">Coordinating with internal and external localization and translation partners</w:t>
      </w:r>
    </w:p>
    <w:p>
      <w:pPr>
        <w:pStyle w:val="Compact"/>
        <w:numPr>
          <w:numId w:val="1001"/>
          <w:ilvl w:val="0"/>
        </w:numPr>
      </w:pPr>
      <w:r>
        <w:t xml:space="preserve">Field management (monitor quotas, specs, timelines)</w:t>
      </w:r>
    </w:p>
    <w:p>
      <w:pPr>
        <w:pStyle w:val="Compact"/>
        <w:numPr>
          <w:numId w:val="1001"/>
          <w:ilvl w:val="0"/>
        </w:numPr>
      </w:pPr>
      <w:r>
        <w:t xml:space="preserve">Backend processing (oversee coding of open ends, transform data into useful formats)</w:t>
      </w:r>
    </w:p>
    <w:p>
      <w:pPr>
        <w:pStyle w:val="Compact"/>
        <w:numPr>
          <w:numId w:val="1001"/>
          <w:ilvl w:val="0"/>
        </w:numPr>
      </w:pPr>
      <w:r>
        <w:t xml:space="preserve">Work directly with technology and operations personnel</w:t>
      </w:r>
    </w:p>
    <w:p>
      <w:pPr>
        <w:pStyle w:val="Heading2"/>
      </w:pPr>
      <w:bookmarkStart w:id="23" w:name="qualifications-for-quantitative-specialist"/>
      <w:r>
        <w:t xml:space="preserve">Qualifications for quantitative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hands-on project leadership skills with the drive to complete complex projects as a part of small teams within an extremely fast paced environment</w:t>
      </w:r>
    </w:p>
    <w:p>
      <w:pPr>
        <w:pStyle w:val="Compact"/>
        <w:numPr>
          <w:numId w:val="1002"/>
          <w:ilvl w:val="0"/>
        </w:numPr>
      </w:pPr>
      <w:r>
        <w:t xml:space="preserve">Minimum of one (1) year of experience in Excel, including experience with risk simulation add-ins</w:t>
      </w:r>
    </w:p>
    <w:p>
      <w:pPr>
        <w:pStyle w:val="Compact"/>
        <w:numPr>
          <w:numId w:val="1002"/>
          <w:ilvl w:val="0"/>
        </w:numPr>
      </w:pPr>
      <w:r>
        <w:t xml:space="preserve">Experience in machine learning techniques and algorithms, such as SVM, Random Forests, and Neural</w:t>
      </w:r>
    </w:p>
    <w:p>
      <w:pPr>
        <w:pStyle w:val="Compact"/>
        <w:numPr>
          <w:numId w:val="1002"/>
          <w:ilvl w:val="0"/>
        </w:numPr>
      </w:pPr>
      <w:r>
        <w:t xml:space="preserve">Experience with statistical packages ( ) such as R, SAS, SPSS, Statistica, STATA, Alteryx, KNIME are required</w:t>
      </w:r>
    </w:p>
    <w:p>
      <w:pPr>
        <w:pStyle w:val="Compact"/>
        <w:numPr>
          <w:numId w:val="1002"/>
          <w:ilvl w:val="0"/>
        </w:numPr>
      </w:pPr>
      <w:r>
        <w:t xml:space="preserve">Experience with BI tools like Tableau, MSBI is plus</w:t>
      </w:r>
    </w:p>
    <w:p>
      <w:pPr>
        <w:pStyle w:val="Compact"/>
        <w:numPr>
          <w:numId w:val="1002"/>
          <w:ilvl w:val="0"/>
        </w:numPr>
      </w:pPr>
      <w:r>
        <w:t xml:space="preserve">Must be detail-oriented and possess intellectual curiosity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2021-10-28T13:31:18Z</dcterms:created>
  <dcterms:modified xsi:type="dcterms:W3CDTF">2021-10-28T13:31:18Z</dcterms:modified>
</cp:coreProperties>
</file>