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https://www.velvetjobs.com/job-descriptions/quantitative-manager</w:t>
        </w:r>
      </w:hyperlink>
    </w:p>
    <w:p>
      <w:pPr>
        <w:pStyle w:val="Heading1"/>
      </w:pPr>
      <w:bookmarkStart w:id="21" w:name="example-of-quantitative-manager-job-description"/>
      <w:r>
        <w:t xml:space="preserve">Example of Quantitative Manager Job Description</w:t>
      </w:r>
      <w:bookmarkEnd w:id="21"/>
    </w:p>
    <w:p>
      <w:pPr>
        <w:pStyle w:val="Compact"/>
      </w:pPr>
      <w:r>
        <w:t xml:space="preserve">Our company is looking to fill the role of quantitative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ntitative-manager"/>
      <w:r>
        <w:t xml:space="preserve">Responsibilities for quantitative manager</w:t>
      </w:r>
      <w:bookmarkEnd w:id="22"/>
    </w:p>
    <w:p>
      <w:pPr>
        <w:pStyle w:val="Compact"/>
        <w:numPr>
          <w:numId w:val="1001"/>
          <w:ilvl w:val="0"/>
        </w:numPr>
      </w:pPr>
      <w:r>
        <w:t xml:space="preserve">Work within Market Risk management to develop forward curves models for illiquid price locations using current industry best practices</w:t>
      </w:r>
    </w:p>
    <w:p>
      <w:pPr>
        <w:pStyle w:val="Compact"/>
        <w:numPr>
          <w:numId w:val="1001"/>
          <w:ilvl w:val="0"/>
        </w:numPr>
      </w:pPr>
      <w:r>
        <w:t xml:space="preserve">Partner with business unit leaders to conduct in-depth market assessments to identify opportunities and risks and serves as liaison between Risk Management and the business in cooperative development of strategy and planning</w:t>
      </w:r>
    </w:p>
    <w:p>
      <w:pPr>
        <w:pStyle w:val="Compact"/>
        <w:numPr>
          <w:numId w:val="1001"/>
          <w:ilvl w:val="0"/>
        </w:numPr>
      </w:pPr>
      <w:r>
        <w:t xml:space="preserve">Drive improvement of repetitive processes by standardization and automation</w:t>
      </w:r>
    </w:p>
    <w:p>
      <w:pPr>
        <w:pStyle w:val="Compact"/>
        <w:numPr>
          <w:numId w:val="1001"/>
          <w:ilvl w:val="0"/>
        </w:numPr>
      </w:pPr>
      <w:r>
        <w:t xml:space="preserve">Evaluate and enhance portfolio management infrastructure and tools used to manage a series of equity index portfolios</w:t>
      </w:r>
    </w:p>
    <w:p>
      <w:pPr>
        <w:pStyle w:val="Compact"/>
        <w:numPr>
          <w:numId w:val="1001"/>
          <w:ilvl w:val="0"/>
        </w:numPr>
      </w:pPr>
      <w:r>
        <w:t xml:space="preserve">Research and recommend strategies to enhance portfolio returns (i.e., micro inefficiencies)</w:t>
      </w:r>
    </w:p>
    <w:p>
      <w:pPr>
        <w:pStyle w:val="Compact"/>
        <w:numPr>
          <w:numId w:val="1001"/>
          <w:ilvl w:val="0"/>
        </w:numPr>
      </w:pPr>
      <w:r>
        <w:t xml:space="preserve">Engineer methods to improve capacity in order for team to handle more accounts at current staffing levels</w:t>
      </w:r>
    </w:p>
    <w:p>
      <w:pPr>
        <w:pStyle w:val="Compact"/>
        <w:numPr>
          <w:numId w:val="1001"/>
          <w:ilvl w:val="0"/>
        </w:numPr>
      </w:pPr>
      <w:r>
        <w:t xml:space="preserve">Evaluate and enhance current risk controls to better minimize performance vs</w:t>
      </w:r>
    </w:p>
    <w:p>
      <w:pPr>
        <w:pStyle w:val="Compact"/>
        <w:numPr>
          <w:numId w:val="1001"/>
          <w:ilvl w:val="0"/>
        </w:numPr>
      </w:pPr>
      <w:r>
        <w:t xml:space="preserve">Portfolio rebalancing, reviewing, and submitting trade lists</w:t>
      </w:r>
    </w:p>
    <w:p>
      <w:pPr>
        <w:pStyle w:val="Compact"/>
        <w:numPr>
          <w:numId w:val="1001"/>
          <w:ilvl w:val="0"/>
        </w:numPr>
      </w:pPr>
      <w:r>
        <w:t xml:space="preserve">Responses to internal external inquiries as to performance and approach</w:t>
      </w:r>
    </w:p>
    <w:p>
      <w:pPr>
        <w:pStyle w:val="Compact"/>
        <w:numPr>
          <w:numId w:val="1001"/>
          <w:ilvl w:val="0"/>
        </w:numPr>
      </w:pPr>
      <w:r>
        <w:t xml:space="preserve">Analyze and respond to corporate actions</w:t>
      </w:r>
    </w:p>
    <w:p>
      <w:pPr>
        <w:pStyle w:val="Heading2"/>
      </w:pPr>
      <w:bookmarkStart w:id="23" w:name="qualifications-for-quantitative-manager"/>
      <w:r>
        <w:t xml:space="preserve">Qualifications for quantitative manager</w:t>
      </w:r>
      <w:bookmarkEnd w:id="23"/>
    </w:p>
    <w:p>
      <w:pPr>
        <w:pStyle w:val="Compact"/>
        <w:numPr>
          <w:numId w:val="1002"/>
          <w:ilvl w:val="0"/>
        </w:numPr>
      </w:pPr>
      <w:r>
        <w:t xml:space="preserve">Experience managing/leading design &amp; development teams</w:t>
      </w:r>
    </w:p>
    <w:p>
      <w:pPr>
        <w:pStyle w:val="Compact"/>
        <w:numPr>
          <w:numId w:val="1002"/>
          <w:ilvl w:val="0"/>
        </w:numPr>
      </w:pPr>
      <w:r>
        <w:t xml:space="preserve">Should have a minimum of 5 years of equity investment experience and knowledge of factor modelling, risk modelling and portfolio optimization and construction methodologies</w:t>
      </w:r>
    </w:p>
    <w:p>
      <w:pPr>
        <w:pStyle w:val="Compact"/>
        <w:numPr>
          <w:numId w:val="1002"/>
          <w:ilvl w:val="0"/>
        </w:numPr>
      </w:pPr>
      <w:r>
        <w:t xml:space="preserve">Has the ability to do multiple tasks, deliver results in a fast paced, high pressure environment</w:t>
      </w:r>
    </w:p>
    <w:p>
      <w:pPr>
        <w:pStyle w:val="Compact"/>
        <w:numPr>
          <w:numId w:val="1002"/>
          <w:ilvl w:val="0"/>
        </w:numPr>
      </w:pPr>
      <w:r>
        <w:t xml:space="preserve">Master’s degree is statistics, mathematics, engineering, or economics</w:t>
      </w:r>
    </w:p>
    <w:p>
      <w:pPr>
        <w:pStyle w:val="Compact"/>
        <w:numPr>
          <w:numId w:val="1002"/>
          <w:ilvl w:val="0"/>
        </w:numPr>
      </w:pPr>
      <w:r>
        <w:t xml:space="preserve">3+ years of experience in statistical modeling and marketing analytics in the retail banking sector</w:t>
      </w:r>
    </w:p>
    <w:p>
      <w:pPr>
        <w:pStyle w:val="Compact"/>
        <w:numPr>
          <w:numId w:val="1002"/>
          <w:ilvl w:val="0"/>
        </w:numPr>
      </w:pPr>
      <w:r>
        <w:t xml:space="preserve">2+ years of experience with segmentation, targeting, and profitability optimization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2021-10-28T13:34:21Z</dcterms:created>
  <dcterms:modified xsi:type="dcterms:W3CDTF">2021-10-28T13:34:21Z</dcterms:modified>
</cp:coreProperties>
</file>