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https://www.velvetjobs.com/job-descriptions/quantitative-associate</w:t>
        </w:r>
      </w:hyperlink>
    </w:p>
    <w:p>
      <w:pPr>
        <w:pStyle w:val="Heading1"/>
      </w:pPr>
      <w:bookmarkStart w:id="21" w:name="example-of-quantitative-associate-job-description"/>
      <w:r>
        <w:t xml:space="preserve">Example of Quantitative Associate Job Description</w:t>
      </w:r>
      <w:bookmarkEnd w:id="21"/>
    </w:p>
    <w:p>
      <w:pPr>
        <w:pStyle w:val="Compact"/>
      </w:pPr>
      <w:r>
        <w:t xml:space="preserve">Our company is looking to fill the role of quantitative associate. If you are looking for an exciting place to work, please take a look at the list of qualifications below.</w:t>
      </w:r>
    </w:p>
    <w:p>
      <w:pPr>
        <w:pStyle w:val="Heading2"/>
      </w:pPr>
      <w:bookmarkStart w:id="22" w:name="responsibilities-for-quantitative-associate"/>
      <w:r>
        <w:t xml:space="preserve">Responsibilities for quantitative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Performing validation on conceptual model assessment and implementation, input data validation, back testing and benchmark testing</w:t>
      </w:r>
    </w:p>
    <w:p>
      <w:pPr>
        <w:pStyle w:val="Compact"/>
        <w:numPr>
          <w:numId w:val="1001"/>
          <w:ilvl w:val="0"/>
        </w:numPr>
      </w:pPr>
      <w:r>
        <w:t xml:space="preserve">Identifying model limitations and evaluating the materiality</w:t>
      </w:r>
    </w:p>
    <w:p>
      <w:pPr>
        <w:pStyle w:val="Compact"/>
        <w:numPr>
          <w:numId w:val="1001"/>
          <w:ilvl w:val="0"/>
        </w:numPr>
      </w:pPr>
      <w:r>
        <w:t xml:space="preserve">Assisting the team in providing guidance to members regarding improvements in model design, implementation, output reporting, documentation and governance</w:t>
      </w:r>
    </w:p>
    <w:p>
      <w:pPr>
        <w:pStyle w:val="Compact"/>
        <w:numPr>
          <w:numId w:val="1001"/>
          <w:ilvl w:val="0"/>
        </w:numPr>
      </w:pPr>
      <w:r>
        <w:t xml:space="preserve">Evaluating model changes upon notification by member firms</w:t>
      </w:r>
    </w:p>
    <w:p>
      <w:pPr>
        <w:pStyle w:val="Compact"/>
        <w:numPr>
          <w:numId w:val="1001"/>
          <w:ilvl w:val="0"/>
        </w:numPr>
      </w:pPr>
      <w:r>
        <w:t xml:space="preserve">Assisting in the ongoing monitoring of members' use of approved capital and margin models as a technical expert</w:t>
      </w:r>
    </w:p>
    <w:p>
      <w:pPr>
        <w:pStyle w:val="Compact"/>
        <w:numPr>
          <w:numId w:val="1001"/>
          <w:ilvl w:val="0"/>
        </w:numPr>
      </w:pPr>
      <w:r>
        <w:t xml:space="preserve">Providing ongoing assistance to the Risk Management team with due diligence inquiries involving collateral disputes</w:t>
      </w:r>
    </w:p>
    <w:p>
      <w:pPr>
        <w:pStyle w:val="Compact"/>
        <w:numPr>
          <w:numId w:val="1001"/>
          <w:ilvl w:val="0"/>
        </w:numPr>
      </w:pPr>
      <w:r>
        <w:t xml:space="preserve">Assist in managing promotional campaign effectiveness measurements</w:t>
      </w:r>
    </w:p>
    <w:p>
      <w:pPr>
        <w:pStyle w:val="Compact"/>
        <w:numPr>
          <w:numId w:val="1001"/>
          <w:ilvl w:val="0"/>
        </w:numPr>
      </w:pPr>
      <w:r>
        <w:t xml:space="preserve">Assist in strategic value-added analyses and A/B testing around marketing campaigns, tactic and audience optimization, tactic effectiveness and core business metrics</w:t>
      </w:r>
    </w:p>
    <w:p>
      <w:pPr>
        <w:pStyle w:val="Compact"/>
        <w:numPr>
          <w:numId w:val="1001"/>
          <w:ilvl w:val="0"/>
        </w:numPr>
      </w:pPr>
      <w:r>
        <w:t xml:space="preserve">Assist in the building of statistical/econometric models - Estimate average ROI and historical contributions to business via marketing/promotion efforts, while balancing for competitive/external factors</w:t>
      </w:r>
    </w:p>
    <w:p>
      <w:pPr>
        <w:pStyle w:val="Compact"/>
        <w:numPr>
          <w:numId w:val="1001"/>
          <w:ilvl w:val="0"/>
        </w:numPr>
      </w:pPr>
      <w:r>
        <w:t xml:space="preserve">Deliver concise, compelling, data and insight driven business recommendations to clients and internal leaders on where and how modified business decisions could lead to improved business performance</w:t>
      </w:r>
    </w:p>
    <w:p>
      <w:pPr>
        <w:pStyle w:val="Heading2"/>
      </w:pPr>
      <w:bookmarkStart w:id="23" w:name="qualifications-for-quantitative-associate"/>
      <w:r>
        <w:t xml:space="preserve">Qualifications for quantitative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4 years pre-MBA business experience, preferably in Consumer Marketing, Brand Management or Digital Marketing</w:t>
      </w:r>
    </w:p>
    <w:p>
      <w:pPr>
        <w:pStyle w:val="Compact"/>
        <w:numPr>
          <w:numId w:val="1002"/>
          <w:ilvl w:val="0"/>
        </w:numPr>
      </w:pPr>
      <w:r>
        <w:t xml:space="preserve">Experience ongoing Model Performance Monitoring and P&amp;L attribution</w:t>
      </w:r>
    </w:p>
    <w:p>
      <w:pPr>
        <w:pStyle w:val="Compact"/>
        <w:numPr>
          <w:numId w:val="1002"/>
          <w:ilvl w:val="0"/>
        </w:numPr>
      </w:pPr>
      <w:r>
        <w:t xml:space="preserve">Work on projects that involve complex methodology development, statistical analysis and execution</w:t>
      </w:r>
    </w:p>
    <w:p>
      <w:pPr>
        <w:pStyle w:val="Compact"/>
        <w:numPr>
          <w:numId w:val="1002"/>
          <w:ilvl w:val="0"/>
        </w:numPr>
      </w:pPr>
      <w:r>
        <w:t xml:space="preserve">Build effective partnerships with key stakeholders within and outside QRA</w:t>
      </w:r>
    </w:p>
    <w:p>
      <w:pPr>
        <w:pStyle w:val="Compact"/>
        <w:numPr>
          <w:numId w:val="1002"/>
          <w:ilvl w:val="0"/>
        </w:numPr>
      </w:pPr>
      <w:r>
        <w:t xml:space="preserve">Over time, develop expertise in JPMC products, services and clients, and become a subject matter expert in multiple Compliance-related functions</w:t>
      </w:r>
    </w:p>
    <w:p>
      <w:pPr>
        <w:pStyle w:val="Compact"/>
        <w:numPr>
          <w:numId w:val="1002"/>
          <w:ilvl w:val="0"/>
        </w:numPr>
      </w:pPr>
      <w:r>
        <w:t xml:space="preserve">Proven record to work in a fast-paced, deadline-driven, diverse environment, preferably across geographies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ntitative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ntitative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2021-10-28T13:34:45Z</dcterms:created>
  <dcterms:modified xsi:type="dcterms:W3CDTF">2021-10-28T13:34:45Z</dcterms:modified>
</cp:coreProperties>
</file>