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https://www.velvetjobs.com/job-descriptions/quality-test-engineer</w:t>
        </w:r>
      </w:hyperlink>
    </w:p>
    <w:p>
      <w:pPr>
        <w:pStyle w:val="Heading1"/>
      </w:pPr>
      <w:bookmarkStart w:id="21" w:name="example-of-quality-test-engineer-job-description"/>
      <w:r>
        <w:t xml:space="preserve">Example of Quality Test Engineer Job Description</w:t>
      </w:r>
      <w:bookmarkEnd w:id="21"/>
    </w:p>
    <w:p>
      <w:pPr>
        <w:pStyle w:val="Compact"/>
      </w:pPr>
      <w:r>
        <w:t xml:space="preserve">Our growing company is hiring for a quality test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test-engineer"/>
      <w:r>
        <w:t xml:space="preserve">Responsibilities for quality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actively manage and control changes to the Test processes and Test Infrastructure</w:t>
      </w:r>
    </w:p>
    <w:p>
      <w:pPr>
        <w:pStyle w:val="Compact"/>
        <w:numPr>
          <w:numId w:val="1001"/>
          <w:ilvl w:val="0"/>
        </w:numPr>
      </w:pPr>
      <w:r>
        <w:t xml:space="preserve">Actively maintain compliance standards for all Calibration requirements for Product, Plant and Performance</w:t>
      </w:r>
    </w:p>
    <w:p>
      <w:pPr>
        <w:pStyle w:val="Compact"/>
        <w:numPr>
          <w:numId w:val="1001"/>
          <w:ilvl w:val="0"/>
        </w:numPr>
      </w:pPr>
      <w:r>
        <w:t xml:space="preserve">Support Production Test Schedule and build sequence amendments via the Special Test Instruction (STI) process to support test continuity</w:t>
      </w:r>
    </w:p>
    <w:p>
      <w:pPr>
        <w:pStyle w:val="Compact"/>
        <w:numPr>
          <w:numId w:val="1001"/>
          <w:ilvl w:val="0"/>
        </w:numPr>
      </w:pPr>
      <w:r>
        <w:t xml:space="preserve">Create and manage return of parts via Quality Notifications (QN) using SAP for non-conformance that occurs during the test process</w:t>
      </w:r>
    </w:p>
    <w:p>
      <w:pPr>
        <w:pStyle w:val="Compact"/>
        <w:numPr>
          <w:numId w:val="1001"/>
          <w:ilvl w:val="0"/>
        </w:numPr>
      </w:pPr>
      <w:r>
        <w:t xml:space="preserve">Support audit readiness and action audit findings through closure</w:t>
      </w:r>
    </w:p>
    <w:p>
      <w:pPr>
        <w:pStyle w:val="Compact"/>
        <w:numPr>
          <w:numId w:val="1001"/>
          <w:ilvl w:val="0"/>
        </w:numPr>
      </w:pPr>
      <w:r>
        <w:t xml:space="preserve">Setting and implementing data quality standards for ingested data</w:t>
      </w:r>
    </w:p>
    <w:p>
      <w:pPr>
        <w:pStyle w:val="Compact"/>
        <w:numPr>
          <w:numId w:val="1001"/>
          <w:ilvl w:val="0"/>
        </w:numPr>
      </w:pPr>
      <w:r>
        <w:t xml:space="preserve">Code data quality rules (SQL and Informatica DQ)</w:t>
      </w:r>
    </w:p>
    <w:p>
      <w:pPr>
        <w:pStyle w:val="Compact"/>
        <w:numPr>
          <w:numId w:val="1001"/>
          <w:ilvl w:val="0"/>
        </w:numPr>
      </w:pPr>
      <w:r>
        <w:t xml:space="preserve">Implement automation scripts for Data Quality</w:t>
      </w:r>
    </w:p>
    <w:p>
      <w:pPr>
        <w:pStyle w:val="Compact"/>
        <w:numPr>
          <w:numId w:val="1001"/>
          <w:ilvl w:val="0"/>
        </w:numPr>
      </w:pPr>
      <w:r>
        <w:t xml:space="preserve">Implement Feed Monitoring Automation</w:t>
      </w:r>
    </w:p>
    <w:p>
      <w:pPr>
        <w:pStyle w:val="Compact"/>
        <w:numPr>
          <w:numId w:val="1001"/>
          <w:ilvl w:val="0"/>
        </w:numPr>
      </w:pPr>
      <w:r>
        <w:t xml:space="preserve">Extract Meta data</w:t>
      </w:r>
    </w:p>
    <w:p>
      <w:pPr>
        <w:pStyle w:val="Heading2"/>
      </w:pPr>
      <w:bookmarkStart w:id="23" w:name="qualifications-for-quality-test-engineer"/>
      <w:r>
        <w:t xml:space="preserve">Qualifications for quality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&amp; optimize of new manufacturing concepts and technologies in electronic manufacturing</w:t>
      </w:r>
    </w:p>
    <w:p>
      <w:pPr>
        <w:pStyle w:val="Compact"/>
        <w:numPr>
          <w:numId w:val="1002"/>
          <w:ilvl w:val="0"/>
        </w:numPr>
      </w:pPr>
      <w:r>
        <w:t xml:space="preserve">Develop, specify and programm End-of-line test procedures for electronics</w:t>
      </w:r>
    </w:p>
    <w:p>
      <w:pPr>
        <w:pStyle w:val="Compact"/>
        <w:numPr>
          <w:numId w:val="1002"/>
          <w:ilvl w:val="0"/>
        </w:numPr>
      </w:pPr>
      <w:r>
        <w:t xml:space="preserve">Select, investigate, implement and optimize the required test equipment to guarantee the required efficiency &amp; quality</w:t>
      </w:r>
    </w:p>
    <w:p>
      <w:pPr>
        <w:pStyle w:val="Compact"/>
        <w:numPr>
          <w:numId w:val="1002"/>
          <w:ilvl w:val="0"/>
        </w:numPr>
      </w:pPr>
      <w:r>
        <w:t xml:space="preserve">Adaptation/Integration of Electronic processes/products with electro-mechanical Planning, conducting and analyzing of process- and production trials</w:t>
      </w:r>
    </w:p>
    <w:p>
      <w:pPr>
        <w:pStyle w:val="Compact"/>
        <w:numPr>
          <w:numId w:val="1002"/>
          <w:ilvl w:val="0"/>
        </w:numPr>
      </w:pPr>
      <w:r>
        <w:t xml:space="preserve">Collaboration with internal and external experts, suppliers to support new technology projects across the locations &amp; functions with focus on electronic processes and products</w:t>
      </w:r>
    </w:p>
    <w:p>
      <w:pPr>
        <w:pStyle w:val="Compact"/>
        <w:numPr>
          <w:numId w:val="1002"/>
          <w:ilvl w:val="0"/>
        </w:numPr>
      </w:pPr>
      <w:r>
        <w:t xml:space="preserve">Master/Bachelor of Science in Electrical Engineering or Electrical Automation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2021-10-28T13:25:46Z</dcterms:created>
  <dcterms:modified xsi:type="dcterms:W3CDTF">2021-10-28T13:25:46Z</dcterms:modified>
</cp:coreProperties>
</file>