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https://www.velvetjobs.com/job-descriptions/quality-systems</w:t>
        </w:r>
      </w:hyperlink>
    </w:p>
    <w:p>
      <w:pPr>
        <w:pStyle w:val="Heading1"/>
      </w:pPr>
      <w:bookmarkStart w:id="21" w:name="example-of-quality-systems-job-description"/>
      <w:r>
        <w:t xml:space="preserve">Example of Quality Systems Job Description</w:t>
      </w:r>
      <w:bookmarkEnd w:id="21"/>
    </w:p>
    <w:p>
      <w:pPr>
        <w:pStyle w:val="Compact"/>
      </w:pPr>
      <w:r>
        <w:t xml:space="preserve">Our company is growing rapidly and is searching for experienced candidates for the position of quality systems. To join our growing team, please review the list of responsibilities and qualifications.</w:t>
      </w:r>
    </w:p>
    <w:p>
      <w:pPr>
        <w:pStyle w:val="Heading2"/>
      </w:pPr>
      <w:bookmarkStart w:id="22" w:name="responsibilities-for-quality-systems"/>
      <w:r>
        <w:t xml:space="preserve">Responsibilities for quality systems</w:t>
      </w:r>
      <w:bookmarkEnd w:id="22"/>
    </w:p>
    <w:p>
      <w:pPr>
        <w:pStyle w:val="Compact"/>
        <w:numPr>
          <w:numId w:val="1001"/>
          <w:ilvl w:val="0"/>
        </w:numPr>
      </w:pPr>
      <w:r>
        <w:t xml:space="preserve">Assist in supporting the compliance team in routine activities as required</w:t>
      </w:r>
    </w:p>
    <w:p>
      <w:pPr>
        <w:pStyle w:val="Compact"/>
        <w:numPr>
          <w:numId w:val="1001"/>
          <w:ilvl w:val="0"/>
        </w:numPr>
      </w:pPr>
      <w:r>
        <w:t xml:space="preserve">Oversee PRI Nadcap audits</w:t>
      </w:r>
    </w:p>
    <w:p>
      <w:pPr>
        <w:pStyle w:val="Compact"/>
        <w:numPr>
          <w:numId w:val="1001"/>
          <w:ilvl w:val="0"/>
        </w:numPr>
      </w:pPr>
      <w:r>
        <w:t xml:space="preserve">Oversee FAA oversight audits at 13 distributor hose shops</w:t>
      </w:r>
    </w:p>
    <w:p>
      <w:pPr>
        <w:pStyle w:val="Compact"/>
        <w:numPr>
          <w:numId w:val="1001"/>
          <w:ilvl w:val="0"/>
        </w:numPr>
      </w:pPr>
      <w:r>
        <w:t xml:space="preserve">Decatur, AL</w:t>
      </w:r>
    </w:p>
    <w:p>
      <w:pPr>
        <w:pStyle w:val="Compact"/>
        <w:numPr>
          <w:numId w:val="1001"/>
          <w:ilvl w:val="0"/>
        </w:numPr>
      </w:pPr>
      <w:r>
        <w:t xml:space="preserve">The position recognizes that accident and injury prevention are equal in importance to production, quality, delivery, recovery and cost control</w:t>
      </w:r>
    </w:p>
    <w:p>
      <w:pPr>
        <w:pStyle w:val="Compact"/>
        <w:numPr>
          <w:numId w:val="1001"/>
          <w:ilvl w:val="0"/>
        </w:numPr>
      </w:pPr>
      <w:r>
        <w:t xml:space="preserve">Manage compliance with relevant GMPs and promote quality improvements</w:t>
      </w:r>
    </w:p>
    <w:p>
      <w:pPr>
        <w:pStyle w:val="Compact"/>
        <w:numPr>
          <w:numId w:val="1001"/>
          <w:ilvl w:val="0"/>
        </w:numPr>
      </w:pPr>
      <w:r>
        <w:t xml:space="preserve">Ensure adherence to internal and external regulatory requirements</w:t>
      </w:r>
    </w:p>
    <w:p>
      <w:pPr>
        <w:pStyle w:val="Compact"/>
        <w:numPr>
          <w:numId w:val="1001"/>
          <w:ilvl w:val="0"/>
        </w:numPr>
      </w:pPr>
      <w:r>
        <w:t xml:space="preserve">Site CAPA Leader - ensure investigations are conducted and adequately resolved in a timely manner with appropriate actions in place to prevent reoccurrence of issues</w:t>
      </w:r>
    </w:p>
    <w:p>
      <w:pPr>
        <w:pStyle w:val="Compact"/>
        <w:numPr>
          <w:numId w:val="1001"/>
          <w:ilvl w:val="0"/>
        </w:numPr>
      </w:pPr>
      <w:r>
        <w:t xml:space="preserve">Reviews, directs and manages manufacturing and pharma QA strategies, organization, and execution for results</w:t>
      </w:r>
    </w:p>
    <w:p>
      <w:pPr>
        <w:pStyle w:val="Compact"/>
        <w:numPr>
          <w:numId w:val="1001"/>
          <w:ilvl w:val="0"/>
        </w:numPr>
      </w:pPr>
      <w:r>
        <w:t xml:space="preserve">Collaborate with Rice Creek, Monmouth Junction, and MMI operations teams other internal and external partners to ensure the strategy is executed to achieve significant and measurable results</w:t>
      </w:r>
    </w:p>
    <w:p>
      <w:pPr>
        <w:pStyle w:val="Heading2"/>
      </w:pPr>
      <w:bookmarkStart w:id="23" w:name="qualifications-for-quality-systems"/>
      <w:r>
        <w:t xml:space="preserve">Qualifications for quality systems</w:t>
      </w:r>
      <w:bookmarkEnd w:id="23"/>
    </w:p>
    <w:p>
      <w:pPr>
        <w:pStyle w:val="Compact"/>
        <w:numPr>
          <w:numId w:val="1002"/>
          <w:ilvl w:val="0"/>
        </w:numPr>
      </w:pPr>
      <w:r>
        <w:t xml:space="preserve">Good communication skills with people from all levels in the organization</w:t>
      </w:r>
    </w:p>
    <w:p>
      <w:pPr>
        <w:pStyle w:val="Compact"/>
        <w:numPr>
          <w:numId w:val="1002"/>
          <w:ilvl w:val="0"/>
        </w:numPr>
      </w:pPr>
      <w:r>
        <w:t xml:space="preserve">Knowledge and experienced with Quality methodologies</w:t>
      </w:r>
    </w:p>
    <w:p>
      <w:pPr>
        <w:pStyle w:val="Compact"/>
        <w:numPr>
          <w:numId w:val="1002"/>
          <w:ilvl w:val="0"/>
        </w:numPr>
      </w:pPr>
      <w:r>
        <w:t xml:space="preserve">BS in a scientific discipline preferred</w:t>
      </w:r>
    </w:p>
    <w:p>
      <w:pPr>
        <w:pStyle w:val="Compact"/>
        <w:numPr>
          <w:numId w:val="1002"/>
          <w:ilvl w:val="0"/>
        </w:numPr>
      </w:pPr>
      <w:r>
        <w:t xml:space="preserve">Ability to effectively lead, manage and participate in cross-functional problem solving teams</w:t>
      </w:r>
    </w:p>
    <w:p>
      <w:pPr>
        <w:pStyle w:val="Compact"/>
        <w:numPr>
          <w:numId w:val="1002"/>
          <w:ilvl w:val="0"/>
        </w:numPr>
      </w:pPr>
      <w:r>
        <w:t xml:space="preserve">Ability to work independently, within groups</w:t>
      </w:r>
    </w:p>
    <w:p>
      <w:pPr>
        <w:pStyle w:val="Compact"/>
        <w:numPr>
          <w:numId w:val="1002"/>
          <w:ilvl w:val="0"/>
        </w:numPr>
      </w:pPr>
      <w:r>
        <w:t xml:space="preserve">Experience leading APQP (advanced product quality planning) and performing FMEA (failure mode and effects analysis), PPAP (production part approval process), and SPC (statistical process control) submitting documentation according to AIAG (automotive industry action group) guidelines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2021-10-28T18:39:56Z</dcterms:created>
  <dcterms:modified xsi:type="dcterms:W3CDTF">2021-10-28T18:39:56Z</dcterms:modified>
</cp:coreProperties>
</file>