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https://www.velvetjobs.com/job-descriptions/quality-systems-specialist</w:t>
        </w:r>
      </w:hyperlink>
    </w:p>
    <w:p>
      <w:pPr>
        <w:pStyle w:val="Heading1"/>
      </w:pPr>
      <w:bookmarkStart w:id="21" w:name="example-of-quality-systems-specialist-job-description"/>
      <w:r>
        <w:t xml:space="preserve">Example of Quality Systems Specialist Job Description</w:t>
      </w:r>
      <w:bookmarkEnd w:id="21"/>
    </w:p>
    <w:p>
      <w:pPr>
        <w:pStyle w:val="Compact"/>
      </w:pPr>
      <w:r>
        <w:t xml:space="preserve">Our company is looking to fill the role of quality systems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uality-systems-specialist"/>
      <w:r>
        <w:t xml:space="preserve">Responsibilities for quality systems specialist</w:t>
      </w:r>
      <w:bookmarkEnd w:id="22"/>
    </w:p>
    <w:p>
      <w:pPr>
        <w:pStyle w:val="Compact"/>
        <w:numPr>
          <w:numId w:val="1001"/>
          <w:ilvl w:val="0"/>
        </w:numPr>
      </w:pPr>
      <w:r>
        <w:t xml:space="preserve">Update and maintain myLearning curricula for Global Quality Systems team and Global Quality, Strategy &amp; Compliance teams</w:t>
      </w:r>
    </w:p>
    <w:p>
      <w:pPr>
        <w:pStyle w:val="Compact"/>
        <w:numPr>
          <w:numId w:val="1001"/>
          <w:ilvl w:val="0"/>
        </w:numPr>
      </w:pPr>
      <w:r>
        <w:t xml:space="preserve">Support Quality Systems initiatives, including implementation of myLearning for LOCs</w:t>
      </w:r>
    </w:p>
    <w:p>
      <w:pPr>
        <w:pStyle w:val="Compact"/>
        <w:numPr>
          <w:numId w:val="1001"/>
          <w:ilvl w:val="0"/>
        </w:numPr>
      </w:pPr>
      <w:r>
        <w:t xml:space="preserve">Contribute to overall Quality Systems training strategy</w:t>
      </w:r>
    </w:p>
    <w:p>
      <w:pPr>
        <w:pStyle w:val="Compact"/>
        <w:numPr>
          <w:numId w:val="1001"/>
          <w:ilvl w:val="0"/>
        </w:numPr>
      </w:pPr>
      <w:r>
        <w:t xml:space="preserve">Partners with Quality Operations at all BBMI sites on quality objectives related to quality systems and processes</w:t>
      </w:r>
    </w:p>
    <w:p>
      <w:pPr>
        <w:pStyle w:val="Compact"/>
        <w:numPr>
          <w:numId w:val="1001"/>
          <w:ilvl w:val="0"/>
        </w:numPr>
      </w:pPr>
      <w:r>
        <w:t xml:space="preserve">Schedule meetings and track action items</w:t>
      </w:r>
    </w:p>
    <w:p>
      <w:pPr>
        <w:pStyle w:val="Compact"/>
        <w:numPr>
          <w:numId w:val="1001"/>
          <w:ilvl w:val="0"/>
        </w:numPr>
      </w:pPr>
      <w:r>
        <w:t xml:space="preserve">Periodically check or audit the completion process of factory check sheets</w:t>
      </w:r>
    </w:p>
    <w:p>
      <w:pPr>
        <w:pStyle w:val="Compact"/>
        <w:numPr>
          <w:numId w:val="1001"/>
          <w:ilvl w:val="0"/>
        </w:numPr>
      </w:pPr>
      <w:r>
        <w:t xml:space="preserve">Drive the closure of all factory quality NCRs</w:t>
      </w:r>
    </w:p>
    <w:p>
      <w:pPr>
        <w:pStyle w:val="Compact"/>
        <w:numPr>
          <w:numId w:val="1001"/>
          <w:ilvl w:val="0"/>
        </w:numPr>
      </w:pPr>
      <w:r>
        <w:t xml:space="preserve">Generate status and trend reports to management, including preparation of information for Management Review meeting</w:t>
      </w:r>
    </w:p>
    <w:p>
      <w:pPr>
        <w:pStyle w:val="Compact"/>
        <w:numPr>
          <w:numId w:val="1001"/>
          <w:ilvl w:val="0"/>
        </w:numPr>
      </w:pPr>
      <w:r>
        <w:t xml:space="preserve">Assist in drafting responses to external assessments/audits/inspections</w:t>
      </w:r>
    </w:p>
    <w:p>
      <w:pPr>
        <w:pStyle w:val="Compact"/>
        <w:numPr>
          <w:numId w:val="1001"/>
          <w:ilvl w:val="0"/>
        </w:numPr>
      </w:pPr>
      <w:r>
        <w:t xml:space="preserve">May actively participate as the PAS representative of the Supplier Management Action Team (SMAT)</w:t>
      </w:r>
    </w:p>
    <w:p>
      <w:pPr>
        <w:pStyle w:val="Heading2"/>
      </w:pPr>
      <w:bookmarkStart w:id="23" w:name="qualifications-for-quality-systems-specialist"/>
      <w:r>
        <w:t xml:space="preserve">Qualifications for quality systems specialist</w:t>
      </w:r>
      <w:bookmarkEnd w:id="23"/>
    </w:p>
    <w:p>
      <w:pPr>
        <w:pStyle w:val="Compact"/>
        <w:numPr>
          <w:numId w:val="1002"/>
          <w:ilvl w:val="0"/>
        </w:numPr>
      </w:pPr>
      <w:r>
        <w:t xml:space="preserve">Experience with root cause analysis tools preferred</w:t>
      </w:r>
    </w:p>
    <w:p>
      <w:pPr>
        <w:pStyle w:val="Compact"/>
        <w:numPr>
          <w:numId w:val="1002"/>
          <w:ilvl w:val="0"/>
        </w:numPr>
      </w:pPr>
      <w:r>
        <w:t xml:space="preserve">Proficient working with electronic records databases Microsoft Office and Minitab</w:t>
      </w:r>
    </w:p>
    <w:p>
      <w:pPr>
        <w:pStyle w:val="Compact"/>
        <w:numPr>
          <w:numId w:val="1002"/>
          <w:ilvl w:val="0"/>
        </w:numPr>
      </w:pPr>
      <w:r>
        <w:t xml:space="preserve">Demonstrated ability to learn new software systems to perform basic functions</w:t>
      </w:r>
    </w:p>
    <w:p>
      <w:pPr>
        <w:pStyle w:val="Compact"/>
        <w:numPr>
          <w:numId w:val="1002"/>
          <w:ilvl w:val="0"/>
        </w:numPr>
      </w:pPr>
      <w:r>
        <w:t xml:space="preserve">Bachelor’s degree in Science course or Engineering/ Quality Management or related discipline</w:t>
      </w:r>
    </w:p>
    <w:p>
      <w:pPr>
        <w:pStyle w:val="Compact"/>
        <w:numPr>
          <w:numId w:val="1002"/>
          <w:ilvl w:val="0"/>
        </w:numPr>
      </w:pPr>
      <w:r>
        <w:t xml:space="preserve">Ability to work in a team environment independently and with minimal supervision</w:t>
      </w:r>
    </w:p>
    <w:p>
      <w:pPr>
        <w:pStyle w:val="Compact"/>
        <w:numPr>
          <w:numId w:val="1002"/>
          <w:ilvl w:val="0"/>
        </w:numPr>
      </w:pPr>
      <w:r>
        <w:t xml:space="preserve">Experience in management of exception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system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system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2021-10-28T13:27:07Z</dcterms:created>
  <dcterms:modified xsi:type="dcterms:W3CDTF">2021-10-28T13:27:07Z</dcterms:modified>
</cp:coreProperties>
</file>