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https://www.velvetjobs.com/job-descriptions/quality-systems-manager</w:t>
        </w:r>
      </w:hyperlink>
    </w:p>
    <w:p>
      <w:pPr>
        <w:pStyle w:val="Heading1"/>
      </w:pPr>
      <w:bookmarkStart w:id="21" w:name="example-of-quality-systems-manager-job-description"/>
      <w:r>
        <w:t xml:space="preserve">Example of Quality Systems Manager Job Description</w:t>
      </w:r>
      <w:bookmarkEnd w:id="21"/>
    </w:p>
    <w:p>
      <w:pPr>
        <w:pStyle w:val="Compact"/>
      </w:pPr>
      <w:r>
        <w:t xml:space="preserve">Our innovative and growing company is looking for a quality systems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quality-systems-manager"/>
      <w:r>
        <w:t xml:space="preserve">Responsibilities for quality systems manager</w:t>
      </w:r>
      <w:bookmarkEnd w:id="22"/>
    </w:p>
    <w:p>
      <w:pPr>
        <w:pStyle w:val="Compact"/>
        <w:numPr>
          <w:numId w:val="1001"/>
          <w:ilvl w:val="0"/>
        </w:numPr>
      </w:pPr>
      <w:r>
        <w:t xml:space="preserve">Leads coordination and execution of internal self-inspection audit program</w:t>
      </w:r>
    </w:p>
    <w:p>
      <w:pPr>
        <w:pStyle w:val="Compact"/>
        <w:numPr>
          <w:numId w:val="1001"/>
          <w:ilvl w:val="0"/>
        </w:numPr>
      </w:pPr>
      <w:r>
        <w:t xml:space="preserve">Selects and retains staff</w:t>
      </w:r>
    </w:p>
    <w:p>
      <w:pPr>
        <w:pStyle w:val="Compact"/>
        <w:numPr>
          <w:numId w:val="1001"/>
          <w:ilvl w:val="0"/>
        </w:numPr>
      </w:pPr>
      <w:r>
        <w:t xml:space="preserve">Manages and develops IT Quality System direct reports</w:t>
      </w:r>
    </w:p>
    <w:p>
      <w:pPr>
        <w:pStyle w:val="Compact"/>
        <w:numPr>
          <w:numId w:val="1001"/>
          <w:ilvl w:val="0"/>
        </w:numPr>
      </w:pPr>
      <w:r>
        <w:t xml:space="preserve">Internal Audits – Planning, Scheduling and completion</w:t>
      </w:r>
    </w:p>
    <w:p>
      <w:pPr>
        <w:pStyle w:val="Compact"/>
        <w:numPr>
          <w:numId w:val="1001"/>
          <w:ilvl w:val="0"/>
        </w:numPr>
      </w:pPr>
      <w:r>
        <w:t xml:space="preserve">Monitor the closure of any action items found during the internal audits</w:t>
      </w:r>
    </w:p>
    <w:p>
      <w:pPr>
        <w:pStyle w:val="Compact"/>
        <w:numPr>
          <w:numId w:val="1001"/>
          <w:ilvl w:val="0"/>
        </w:numPr>
      </w:pPr>
      <w:r>
        <w:t xml:space="preserve">Monitor the QSi document control database - notification process</w:t>
      </w:r>
    </w:p>
    <w:p>
      <w:pPr>
        <w:pStyle w:val="Compact"/>
        <w:numPr>
          <w:numId w:val="1001"/>
          <w:ilvl w:val="0"/>
        </w:numPr>
      </w:pPr>
      <w:r>
        <w:t xml:space="preserve">Coordinate the Plant’s External Audit Process</w:t>
      </w:r>
    </w:p>
    <w:p>
      <w:pPr>
        <w:pStyle w:val="Compact"/>
        <w:numPr>
          <w:numId w:val="1001"/>
          <w:ilvl w:val="0"/>
        </w:numPr>
      </w:pPr>
      <w:r>
        <w:t xml:space="preserve">Response to any BV – IAFT audit findings</w:t>
      </w:r>
    </w:p>
    <w:p>
      <w:pPr>
        <w:pStyle w:val="Compact"/>
        <w:numPr>
          <w:numId w:val="1001"/>
          <w:ilvl w:val="0"/>
        </w:numPr>
      </w:pPr>
      <w:r>
        <w:t xml:space="preserve">Monitor the closure of any action items found during the BV external audits</w:t>
      </w:r>
    </w:p>
    <w:p>
      <w:pPr>
        <w:pStyle w:val="Compact"/>
        <w:numPr>
          <w:numId w:val="1001"/>
          <w:ilvl w:val="0"/>
        </w:numPr>
      </w:pPr>
      <w:r>
        <w:t xml:space="preserve">Lead the Quarterly Management Review with the Plant Manager</w:t>
      </w:r>
    </w:p>
    <w:p>
      <w:pPr>
        <w:pStyle w:val="Heading2"/>
      </w:pPr>
      <w:bookmarkStart w:id="23" w:name="qualifications-for-quality-systems-manager"/>
      <w:r>
        <w:t xml:space="preserve">Qualifications for quality systems manager</w:t>
      </w:r>
      <w:bookmarkEnd w:id="23"/>
    </w:p>
    <w:p>
      <w:pPr>
        <w:pStyle w:val="Compact"/>
        <w:numPr>
          <w:numId w:val="1002"/>
          <w:ilvl w:val="0"/>
        </w:numPr>
      </w:pPr>
      <w:r>
        <w:t xml:space="preserve">Good knowledge of international regulations - supported by specific trainings - and Quality Systems management belonging to medical field</w:t>
      </w:r>
    </w:p>
    <w:p>
      <w:pPr>
        <w:pStyle w:val="Compact"/>
        <w:numPr>
          <w:numId w:val="1002"/>
          <w:ilvl w:val="0"/>
        </w:numPr>
      </w:pPr>
      <w:r>
        <w:t xml:space="preserve">Knowledge of regulatory requirements (ISO, QSR, ), preferred</w:t>
      </w:r>
    </w:p>
    <w:p>
      <w:pPr>
        <w:pStyle w:val="Compact"/>
        <w:numPr>
          <w:numId w:val="1002"/>
          <w:ilvl w:val="0"/>
        </w:numPr>
      </w:pPr>
      <w:r>
        <w:t xml:space="preserve">PE, ISO 9001 Certification</w:t>
      </w:r>
    </w:p>
    <w:p>
      <w:pPr>
        <w:pStyle w:val="Compact"/>
        <w:numPr>
          <w:numId w:val="1002"/>
          <w:ilvl w:val="0"/>
        </w:numPr>
      </w:pPr>
      <w:r>
        <w:t xml:space="preserve">8+ years with at least 5 years applicable Quality Management</w:t>
      </w:r>
    </w:p>
    <w:p>
      <w:pPr>
        <w:pStyle w:val="Compact"/>
        <w:numPr>
          <w:numId w:val="1002"/>
          <w:ilvl w:val="0"/>
        </w:numPr>
      </w:pPr>
      <w:r>
        <w:t xml:space="preserve">Able to develop plans and policies</w:t>
      </w:r>
    </w:p>
    <w:p>
      <w:pPr>
        <w:pStyle w:val="Compact"/>
        <w:numPr>
          <w:numId w:val="1002"/>
          <w:ilvl w:val="0"/>
        </w:numPr>
      </w:pPr>
      <w:r>
        <w:t xml:space="preserve">Able to implement plans and policies across broad spectrum of the program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uality-system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uality-system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2021-10-28T18:39:21Z</dcterms:created>
  <dcterms:modified xsi:type="dcterms:W3CDTF">2021-10-28T18:39:21Z</dcterms:modified>
</cp:coreProperties>
</file>