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https://www.velvetjobs.com/job-descriptions/quality-systems-manager</w:t>
        </w:r>
      </w:hyperlink>
    </w:p>
    <w:p>
      <w:pPr>
        <w:pStyle w:val="Heading1"/>
      </w:pPr>
      <w:bookmarkStart w:id="21" w:name="example-of-quality-systems-manager-job-description"/>
      <w:r>
        <w:t xml:space="preserve">Example of Quality Systems Manager Job Description</w:t>
      </w:r>
      <w:bookmarkEnd w:id="21"/>
    </w:p>
    <w:p>
      <w:pPr>
        <w:pStyle w:val="Compact"/>
      </w:pPr>
      <w:r>
        <w:t xml:space="preserve">Our growing company is looking for a quality systems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systems-manager"/>
      <w:r>
        <w:t xml:space="preserve">Responsibilities for quality systems manager</w:t>
      </w:r>
      <w:bookmarkEnd w:id="22"/>
    </w:p>
    <w:p>
      <w:pPr>
        <w:pStyle w:val="Compact"/>
        <w:numPr>
          <w:numId w:val="1001"/>
          <w:ilvl w:val="0"/>
        </w:numPr>
      </w:pPr>
      <w:r>
        <w:t xml:space="preserve">Oversees and manages Quality Systems</w:t>
      </w:r>
    </w:p>
    <w:p>
      <w:pPr>
        <w:pStyle w:val="Compact"/>
        <w:numPr>
          <w:numId w:val="1001"/>
          <w:ilvl w:val="0"/>
        </w:numPr>
      </w:pPr>
      <w:r>
        <w:t xml:space="preserve">Facilitates and manages the internal and external proficiency testing program</w:t>
      </w:r>
    </w:p>
    <w:p>
      <w:pPr>
        <w:pStyle w:val="Compact"/>
        <w:numPr>
          <w:numId w:val="1001"/>
          <w:ilvl w:val="0"/>
        </w:numPr>
      </w:pPr>
      <w:r>
        <w:t xml:space="preserve">Liaising with relevant Regulatory Bodies Notified Body and Competent Authority</w:t>
      </w:r>
    </w:p>
    <w:p>
      <w:pPr>
        <w:pStyle w:val="Compact"/>
        <w:numPr>
          <w:numId w:val="1001"/>
          <w:ilvl w:val="0"/>
        </w:numPr>
      </w:pPr>
      <w:r>
        <w:t xml:space="preserve">In partnership with the site Quality leaders, oversees the Product Escalation process for non-conformances, complaints or other issues potentially impacting product in the field</w:t>
      </w:r>
    </w:p>
    <w:p>
      <w:pPr>
        <w:pStyle w:val="Compact"/>
        <w:numPr>
          <w:numId w:val="1001"/>
          <w:ilvl w:val="0"/>
        </w:numPr>
      </w:pPr>
      <w:r>
        <w:t xml:space="preserve">Document Control analysts</w:t>
      </w:r>
    </w:p>
    <w:p>
      <w:pPr>
        <w:pStyle w:val="Compact"/>
        <w:numPr>
          <w:numId w:val="1001"/>
          <w:ilvl w:val="0"/>
        </w:numPr>
      </w:pPr>
      <w:r>
        <w:t xml:space="preserve">CAPA and Complaint Coordinators</w:t>
      </w:r>
    </w:p>
    <w:p>
      <w:pPr>
        <w:pStyle w:val="Compact"/>
        <w:numPr>
          <w:numId w:val="1001"/>
          <w:ilvl w:val="0"/>
        </w:numPr>
      </w:pPr>
      <w:r>
        <w:t xml:space="preserve">Technically proficient in the specific quality systems department and knowledgeable of industry practice and business principles</w:t>
      </w:r>
    </w:p>
    <w:p>
      <w:pPr>
        <w:pStyle w:val="Compact"/>
        <w:numPr>
          <w:numId w:val="1001"/>
          <w:ilvl w:val="0"/>
        </w:numPr>
      </w:pPr>
      <w:r>
        <w:t xml:space="preserve">Makes recommendations for corrective action necessary to ensure conformity with quality specifications</w:t>
      </w:r>
    </w:p>
    <w:p>
      <w:pPr>
        <w:pStyle w:val="Compact"/>
        <w:numPr>
          <w:numId w:val="1001"/>
          <w:ilvl w:val="0"/>
        </w:numPr>
      </w:pPr>
      <w:r>
        <w:t xml:space="preserve">Update, maintain and publish Audit Calendar</w:t>
      </w:r>
    </w:p>
    <w:p>
      <w:pPr>
        <w:pStyle w:val="Compact"/>
        <w:numPr>
          <w:numId w:val="1001"/>
          <w:ilvl w:val="0"/>
        </w:numPr>
      </w:pPr>
      <w:r>
        <w:t xml:space="preserve">Ownership of the vendor qualification process, change control system, complaint program, training program, mock recall coordination, SOPs / metrics and coordination of Quality Steering Committee</w:t>
      </w:r>
    </w:p>
    <w:p>
      <w:pPr>
        <w:pStyle w:val="Heading2"/>
      </w:pPr>
      <w:bookmarkStart w:id="23" w:name="qualifications-for-quality-systems-manager"/>
      <w:r>
        <w:t xml:space="preserve">Qualifications for quality systems manager</w:t>
      </w:r>
      <w:bookmarkEnd w:id="23"/>
    </w:p>
    <w:p>
      <w:pPr>
        <w:pStyle w:val="Compact"/>
        <w:numPr>
          <w:numId w:val="1002"/>
          <w:ilvl w:val="0"/>
        </w:numPr>
      </w:pPr>
      <w:r>
        <w:t xml:space="preserve">Minimum of 10 years of professional experiences</w:t>
      </w:r>
    </w:p>
    <w:p>
      <w:pPr>
        <w:pStyle w:val="Compact"/>
        <w:numPr>
          <w:numId w:val="1002"/>
          <w:ilvl w:val="0"/>
        </w:numPr>
      </w:pPr>
      <w:r>
        <w:t xml:space="preserve">Whereas minimum of 5 years as Quality, UAP, Plant Manager or FES Senior specialist</w:t>
      </w:r>
    </w:p>
    <w:p>
      <w:pPr>
        <w:pStyle w:val="Compact"/>
        <w:numPr>
          <w:numId w:val="1002"/>
          <w:ilvl w:val="0"/>
        </w:numPr>
      </w:pPr>
      <w:r>
        <w:t xml:space="preserve">Target and Process orientation</w:t>
      </w:r>
    </w:p>
    <w:p>
      <w:pPr>
        <w:pStyle w:val="Compact"/>
        <w:numPr>
          <w:numId w:val="1002"/>
          <w:ilvl w:val="0"/>
        </w:numPr>
      </w:pPr>
      <w:r>
        <w:t xml:space="preserve">Ability to manage a complex network in a matrix organization</w:t>
      </w:r>
    </w:p>
    <w:p>
      <w:pPr>
        <w:pStyle w:val="Compact"/>
        <w:numPr>
          <w:numId w:val="1002"/>
          <w:ilvl w:val="0"/>
        </w:numPr>
      </w:pPr>
      <w:r>
        <w:t xml:space="preserve">Ability to travel aboard for more than 75% annually</w:t>
      </w:r>
    </w:p>
    <w:p>
      <w:pPr>
        <w:pStyle w:val="Compact"/>
        <w:numPr>
          <w:numId w:val="1002"/>
          <w:ilvl w:val="0"/>
        </w:numPr>
      </w:pPr>
      <w:r>
        <w:t xml:space="preserve">Minimum bi-lingual (English and spanish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2021-10-28T13:28:02Z</dcterms:created>
  <dcterms:modified xsi:type="dcterms:W3CDTF">2021-10-28T13:28:02Z</dcterms:modified>
</cp:coreProperties>
</file>