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https://www.velvetjobs.com/job-descriptions/quality-specialist</w:t>
        </w:r>
      </w:hyperlink>
    </w:p>
    <w:p>
      <w:pPr>
        <w:pStyle w:val="Heading1"/>
      </w:pPr>
      <w:bookmarkStart w:id="21" w:name="example-of-quality-specialist-job-description"/>
      <w:r>
        <w:t xml:space="preserve">Example of Quality Specialist Job Description</w:t>
      </w:r>
      <w:bookmarkEnd w:id="21"/>
    </w:p>
    <w:p>
      <w:pPr>
        <w:pStyle w:val="Compact"/>
      </w:pPr>
      <w:r>
        <w:t xml:space="preserve">Our company is growing rapidly and is looking for a quality specialist. To join our growing team, please review the list of responsibilities and qualifications.</w:t>
      </w:r>
    </w:p>
    <w:p>
      <w:pPr>
        <w:pStyle w:val="Heading2"/>
      </w:pPr>
      <w:bookmarkStart w:id="22" w:name="responsibilities-for-quality-specialist"/>
      <w:r>
        <w:t xml:space="preserve">Responsibilities for quality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opportunities for improvement and implement the appropriate action plans</w:t>
      </w:r>
    </w:p>
    <w:p>
      <w:pPr>
        <w:pStyle w:val="Compact"/>
        <w:numPr>
          <w:numId w:val="1001"/>
          <w:ilvl w:val="0"/>
        </w:numPr>
      </w:pPr>
      <w:r>
        <w:t xml:space="preserve">Understand, develop, maintain and update the quality management system</w:t>
      </w:r>
    </w:p>
    <w:p>
      <w:pPr>
        <w:pStyle w:val="Compact"/>
        <w:numPr>
          <w:numId w:val="1001"/>
          <w:ilvl w:val="0"/>
        </w:numPr>
      </w:pPr>
      <w:r>
        <w:t xml:space="preserve">Understand and be accountable for the operations of all certifications (Rohs, NSF)</w:t>
      </w:r>
    </w:p>
    <w:p>
      <w:pPr>
        <w:pStyle w:val="Compact"/>
        <w:numPr>
          <w:numId w:val="1001"/>
          <w:ilvl w:val="0"/>
        </w:numPr>
      </w:pPr>
      <w:r>
        <w:t xml:space="preserve">Share Audit feedback with Investigators/Team managers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manufacturing and R&amp;D as required to assess Quality of finished product</w:t>
      </w:r>
    </w:p>
    <w:p>
      <w:pPr>
        <w:pStyle w:val="Compact"/>
        <w:numPr>
          <w:numId w:val="1001"/>
          <w:ilvl w:val="0"/>
        </w:numPr>
      </w:pPr>
      <w:r>
        <w:t xml:space="preserve">Investigate all product quality non-conformances</w:t>
      </w:r>
    </w:p>
    <w:p>
      <w:pPr>
        <w:pStyle w:val="Compact"/>
        <w:numPr>
          <w:numId w:val="1001"/>
          <w:ilvl w:val="0"/>
        </w:numPr>
      </w:pPr>
      <w:r>
        <w:t xml:space="preserve">Participates in WCM Quality Pillar initiatives</w:t>
      </w:r>
    </w:p>
    <w:p>
      <w:pPr>
        <w:pStyle w:val="Compact"/>
        <w:numPr>
          <w:numId w:val="1001"/>
          <w:ilvl w:val="0"/>
        </w:numPr>
      </w:pPr>
      <w:r>
        <w:t xml:space="preserve">Recommends improvements in process and product Quality at Carpenter to increase First Time Through (FTT)</w:t>
      </w:r>
    </w:p>
    <w:p>
      <w:pPr>
        <w:pStyle w:val="Compact"/>
        <w:numPr>
          <w:numId w:val="1001"/>
          <w:ilvl w:val="0"/>
        </w:numPr>
      </w:pPr>
      <w:r>
        <w:t xml:space="preserve">Provides support in the establishment of Critical to Quality measures (CTQ), Key Process Characteristics (KCC), Key Control Characteristics (KCC), control plans and FMEA</w:t>
      </w:r>
    </w:p>
    <w:p>
      <w:pPr>
        <w:pStyle w:val="Compact"/>
        <w:numPr>
          <w:numId w:val="1001"/>
          <w:ilvl w:val="0"/>
        </w:numPr>
      </w:pPr>
      <w:r>
        <w:t xml:space="preserve">Identify and recommend improvements in critical work center Overall Equipment Effectiveness (OEE)</w:t>
      </w:r>
    </w:p>
    <w:p>
      <w:pPr>
        <w:pStyle w:val="Heading2"/>
      </w:pPr>
      <w:bookmarkStart w:id="23" w:name="qualifications-for-quality-specialist"/>
      <w:r>
        <w:t xml:space="preserve">Qualifications for quality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team player in working with Portfolio staff to improve quality</w:t>
      </w:r>
    </w:p>
    <w:p>
      <w:pPr>
        <w:pStyle w:val="Compact"/>
        <w:numPr>
          <w:numId w:val="1002"/>
          <w:ilvl w:val="0"/>
        </w:numPr>
      </w:pPr>
      <w:r>
        <w:t xml:space="preserve">Understanding of ISO procedures</w:t>
      </w:r>
    </w:p>
    <w:p>
      <w:pPr>
        <w:pStyle w:val="Compact"/>
        <w:numPr>
          <w:numId w:val="1002"/>
          <w:ilvl w:val="0"/>
        </w:numPr>
      </w:pPr>
      <w:r>
        <w:t xml:space="preserve">A high standard of communication skills, written and verbal</w:t>
      </w:r>
    </w:p>
    <w:p>
      <w:pPr>
        <w:pStyle w:val="Compact"/>
        <w:numPr>
          <w:numId w:val="1002"/>
          <w:ilvl w:val="0"/>
        </w:numPr>
      </w:pPr>
      <w:r>
        <w:t xml:space="preserve">Understanding of Total Quality Management</w:t>
      </w:r>
    </w:p>
    <w:p>
      <w:pPr>
        <w:pStyle w:val="Compact"/>
        <w:numPr>
          <w:numId w:val="1002"/>
          <w:ilvl w:val="0"/>
        </w:numPr>
      </w:pPr>
      <w:r>
        <w:t xml:space="preserve">A demonstrated knowledge of quality assurance and continuous improvement methods</w:t>
      </w:r>
    </w:p>
    <w:p>
      <w:pPr>
        <w:pStyle w:val="Compact"/>
        <w:numPr>
          <w:numId w:val="1002"/>
          <w:ilvl w:val="0"/>
        </w:numPr>
      </w:pPr>
      <w:r>
        <w:t xml:space="preserve">Proven experience of Lean Manufacturing including Six Sigma methodology (Black Belt level)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2021-10-28T13:36:18Z</dcterms:created>
  <dcterms:modified xsi:type="dcterms:W3CDTF">2021-10-28T13:36:18Z</dcterms:modified>
</cp:coreProperties>
</file>