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https://www.velvetjobs.com/job-descriptions/quality-safety</w:t>
        </w:r>
      </w:hyperlink>
    </w:p>
    <w:p>
      <w:pPr>
        <w:pStyle w:val="Heading1"/>
      </w:pPr>
      <w:bookmarkStart w:id="21" w:name="example-of-quality-safety-job-description"/>
      <w:r>
        <w:t xml:space="preserve">Example of Quality / Safety Job Description</w:t>
      </w:r>
      <w:bookmarkEnd w:id="21"/>
    </w:p>
    <w:p>
      <w:pPr>
        <w:pStyle w:val="Compact"/>
      </w:pPr>
      <w:r>
        <w:t xml:space="preserve">Our innovative and growing company is looking to fill the role of quality / safety.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safety"/>
      <w:r>
        <w:t xml:space="preserve">Responsibilities for quality /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statistical, programming, and project support for a number of ongoing and future projects and serve as a departmental subject matter expert</w:t>
      </w:r>
    </w:p>
    <w:p>
      <w:pPr>
        <w:pStyle w:val="Compact"/>
        <w:numPr>
          <w:numId w:val="1001"/>
          <w:ilvl w:val="0"/>
        </w:numPr>
      </w:pPr>
      <w:r>
        <w:t xml:space="preserve">Build capability of site resources to support implementation of EHS programs and processes</w:t>
      </w:r>
    </w:p>
    <w:p>
      <w:pPr>
        <w:pStyle w:val="Compact"/>
        <w:numPr>
          <w:numId w:val="1001"/>
          <w:ilvl w:val="0"/>
        </w:numPr>
      </w:pPr>
      <w:r>
        <w:t xml:space="preserve">Facilitate the development of a site-wide annual EHS training plan, quality plan and ensure compliance</w:t>
      </w:r>
    </w:p>
    <w:p>
      <w:pPr>
        <w:pStyle w:val="Compact"/>
        <w:numPr>
          <w:numId w:val="1001"/>
          <w:ilvl w:val="0"/>
        </w:numPr>
      </w:pPr>
      <w:r>
        <w:t xml:space="preserve">Develop and administer all aspects of the safety programs that empower employee participation in all areas of the OneSource Program</w:t>
      </w:r>
    </w:p>
    <w:p>
      <w:pPr>
        <w:pStyle w:val="Compact"/>
        <w:numPr>
          <w:numId w:val="1001"/>
          <w:ilvl w:val="0"/>
        </w:numPr>
      </w:pPr>
      <w:r>
        <w:t xml:space="preserve">Conduct hazard analysis for any new product or process</w:t>
      </w:r>
    </w:p>
    <w:p>
      <w:pPr>
        <w:pStyle w:val="Compact"/>
        <w:numPr>
          <w:numId w:val="1001"/>
          <w:ilvl w:val="0"/>
        </w:numPr>
      </w:pPr>
      <w:r>
        <w:t xml:space="preserve">Maintain hazard analysis and risk assessment records in accordance with all regulatory and customer requirements</w:t>
      </w:r>
    </w:p>
    <w:p>
      <w:pPr>
        <w:pStyle w:val="Compact"/>
        <w:numPr>
          <w:numId w:val="1001"/>
          <w:ilvl w:val="0"/>
        </w:numPr>
      </w:pPr>
      <w:r>
        <w:t xml:space="preserve">Establish, conduct, and manage safety, quality and environmental audit processes</w:t>
      </w:r>
    </w:p>
    <w:p>
      <w:pPr>
        <w:pStyle w:val="Compact"/>
        <w:numPr>
          <w:numId w:val="1001"/>
          <w:ilvl w:val="0"/>
        </w:numPr>
      </w:pPr>
      <w:r>
        <w:t xml:space="preserve">Prepare, maintain, and submit all required safety, quality and environmental reports and permits</w:t>
      </w:r>
    </w:p>
    <w:p>
      <w:pPr>
        <w:pStyle w:val="Compact"/>
        <w:numPr>
          <w:numId w:val="1001"/>
          <w:ilvl w:val="0"/>
        </w:numPr>
      </w:pPr>
      <w:r>
        <w:t xml:space="preserve">Serve as corporate liaison for all outside local, state, and federal regulatory agencies and company vendors associated with safety, quality and environmental programs</w:t>
      </w:r>
    </w:p>
    <w:p>
      <w:pPr>
        <w:pStyle w:val="Compact"/>
        <w:numPr>
          <w:numId w:val="1001"/>
          <w:ilvl w:val="0"/>
        </w:numPr>
      </w:pPr>
      <w:r>
        <w:t xml:space="preserve">Coordinate contractor safety program</w:t>
      </w:r>
    </w:p>
    <w:p>
      <w:pPr>
        <w:pStyle w:val="Heading2"/>
      </w:pPr>
      <w:bookmarkStart w:id="23" w:name="qualifications-for-quality-safety"/>
      <w:r>
        <w:t xml:space="preserve">Qualifications for quality /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knowledge of railcars</w:t>
      </w:r>
    </w:p>
    <w:p>
      <w:pPr>
        <w:pStyle w:val="Compact"/>
        <w:numPr>
          <w:numId w:val="1002"/>
          <w:ilvl w:val="0"/>
        </w:numPr>
      </w:pPr>
      <w:r>
        <w:t xml:space="preserve">Prior experience with quality processes and procedures including TQM, ISO 9000, M-1003, SPC, QS 9000, Process Management / Improvement required</w:t>
      </w:r>
    </w:p>
    <w:p>
      <w:pPr>
        <w:pStyle w:val="Compact"/>
        <w:numPr>
          <w:numId w:val="1002"/>
          <w:ilvl w:val="0"/>
        </w:numPr>
      </w:pPr>
      <w:r>
        <w:t xml:space="preserve">Prior experience with EH&amp;S processes and procedures required</w:t>
      </w:r>
    </w:p>
    <w:p>
      <w:pPr>
        <w:pStyle w:val="Compact"/>
        <w:numPr>
          <w:numId w:val="1002"/>
          <w:ilvl w:val="0"/>
        </w:numPr>
      </w:pPr>
      <w:r>
        <w:t xml:space="preserve">Basic familiarity with AAR/FRA regulatory requirements</w:t>
      </w:r>
    </w:p>
    <w:p>
      <w:pPr>
        <w:pStyle w:val="Compact"/>
        <w:numPr>
          <w:numId w:val="1002"/>
          <w:ilvl w:val="0"/>
        </w:numPr>
      </w:pPr>
      <w:r>
        <w:t xml:space="preserve">OSHA 501 (General Industry – OSHA Train the Trainer)</w:t>
      </w:r>
    </w:p>
    <w:p>
      <w:pPr>
        <w:pStyle w:val="Compact"/>
        <w:numPr>
          <w:numId w:val="1002"/>
          <w:ilvl w:val="0"/>
        </w:numPr>
      </w:pPr>
      <w:r>
        <w:t xml:space="preserve">Root Cause Analysis (CI delivered training)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2021-10-28T18:39:08Z</dcterms:created>
  <dcterms:modified xsi:type="dcterms:W3CDTF">2021-10-28T18:39:08Z</dcterms:modified>
</cp:coreProperties>
</file>