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https://www.velvetjobs.com/job-descriptions/quality-project-manager</w:t>
        </w:r>
      </w:hyperlink>
    </w:p>
    <w:p>
      <w:pPr>
        <w:pStyle w:val="Heading1"/>
      </w:pPr>
      <w:bookmarkStart w:id="21" w:name="example-of-quality-project-manager-job-description"/>
      <w:r>
        <w:t xml:space="preserve">Example of Quality Project Manager Job Description</w:t>
      </w:r>
      <w:bookmarkEnd w:id="21"/>
    </w:p>
    <w:p>
      <w:pPr>
        <w:pStyle w:val="Compact"/>
      </w:pPr>
      <w:r>
        <w:t xml:space="preserve">Our growing company is looking to fill the role of quality project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quality-project-manager"/>
      <w:r>
        <w:t xml:space="preserve">Responsibilities for quality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the analysis and review of data acquired from diverse medical record systems, clinical information systems and other sources</w:t>
      </w:r>
    </w:p>
    <w:p>
      <w:pPr>
        <w:pStyle w:val="Compact"/>
        <w:numPr>
          <w:numId w:val="1001"/>
          <w:ilvl w:val="0"/>
        </w:numPr>
      </w:pPr>
      <w:r>
        <w:t xml:space="preserve">Ensures integrity of data and the data process</w:t>
      </w:r>
    </w:p>
    <w:p>
      <w:pPr>
        <w:pStyle w:val="Compact"/>
        <w:numPr>
          <w:numId w:val="1001"/>
          <w:ilvl w:val="0"/>
        </w:numPr>
      </w:pPr>
      <w:r>
        <w:t xml:space="preserve">Works extensively with other project team members to identify, analyze and recommend solutions related to collection and reporting of performance improvement data to streamline processes and improve data integrity</w:t>
      </w:r>
    </w:p>
    <w:p>
      <w:pPr>
        <w:pStyle w:val="Compact"/>
        <w:numPr>
          <w:numId w:val="1001"/>
          <w:ilvl w:val="0"/>
        </w:numPr>
      </w:pPr>
      <w:r>
        <w:t xml:space="preserve">Performs ongoing analysis of gaps in clinical care and barriers to care</w:t>
      </w:r>
    </w:p>
    <w:p>
      <w:pPr>
        <w:pStyle w:val="Compact"/>
        <w:numPr>
          <w:numId w:val="1001"/>
          <w:ilvl w:val="0"/>
        </w:numPr>
      </w:pPr>
      <w:r>
        <w:t xml:space="preserve">Service as a subject matter expert as it relates to recommended data sources, sample sizes, benchmarks, data collection methodologies, trend analysis, interpretation of data specification manuals, and other data validity/reliability functions.?@</w:t>
      </w:r>
    </w:p>
    <w:p>
      <w:pPr>
        <w:pStyle w:val="Compact"/>
        <w:numPr>
          <w:numId w:val="1001"/>
          <w:ilvl w:val="0"/>
        </w:numPr>
      </w:pPr>
      <w:r>
        <w:t xml:space="preserve">Manages project-related risks and issues</w:t>
      </w:r>
    </w:p>
    <w:p>
      <w:pPr>
        <w:pStyle w:val="Compact"/>
        <w:numPr>
          <w:numId w:val="1001"/>
          <w:ilvl w:val="0"/>
        </w:numPr>
      </w:pPr>
      <w:r>
        <w:t xml:space="preserve">Drive short-term and long-term enhancements that will improve customer satisfaction, online quality and operation efficiencies</w:t>
      </w:r>
    </w:p>
    <w:p>
      <w:pPr>
        <w:pStyle w:val="Compact"/>
        <w:numPr>
          <w:numId w:val="1001"/>
          <w:ilvl w:val="0"/>
        </w:numPr>
      </w:pPr>
      <w:r>
        <w:t xml:space="preserve">Improve the online quality experience by reducing overall website errors and creating proactive processes that prevent new errors from recurring</w:t>
      </w:r>
    </w:p>
    <w:p>
      <w:pPr>
        <w:pStyle w:val="Compact"/>
        <w:numPr>
          <w:numId w:val="1001"/>
          <w:ilvl w:val="0"/>
        </w:numPr>
      </w:pPr>
      <w:r>
        <w:t xml:space="preserve">Interact with internal customers and software developers to develop business process and automated solutions to transform the organization</w:t>
      </w:r>
    </w:p>
    <w:p>
      <w:pPr>
        <w:pStyle w:val="Compact"/>
        <w:numPr>
          <w:numId w:val="1001"/>
          <w:ilvl w:val="0"/>
        </w:numPr>
      </w:pPr>
      <w:r>
        <w:t xml:space="preserve">Develop and Implement ISO 13485 QMS in collaboration with key stakeholders</w:t>
      </w:r>
    </w:p>
    <w:p>
      <w:pPr>
        <w:pStyle w:val="Heading2"/>
      </w:pPr>
      <w:bookmarkStart w:id="23" w:name="qualifications-for-quality-project-manager"/>
      <w:r>
        <w:t xml:space="preserve">Qualifications for quality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3-5 years of Project Management and/or Technical Analysis (preferably within the Volkswagen Group)</w:t>
      </w:r>
    </w:p>
    <w:p>
      <w:pPr>
        <w:pStyle w:val="Compact"/>
        <w:numPr>
          <w:numId w:val="1002"/>
          <w:ilvl w:val="0"/>
        </w:numPr>
      </w:pPr>
      <w:r>
        <w:t xml:space="preserve">An organized approach</w:t>
      </w:r>
    </w:p>
    <w:p>
      <w:pPr>
        <w:pStyle w:val="Compact"/>
        <w:numPr>
          <w:numId w:val="1002"/>
          <w:ilvl w:val="0"/>
        </w:numPr>
      </w:pPr>
      <w:r>
        <w:t xml:space="preserve">Deploy Supplier Quality Assurance policy, standardise and implement on Region tools, processes, way of working and transversalise good practices</w:t>
      </w:r>
    </w:p>
    <w:p>
      <w:pPr>
        <w:pStyle w:val="Compact"/>
        <w:numPr>
          <w:numId w:val="1002"/>
          <w:ilvl w:val="0"/>
        </w:numPr>
      </w:pPr>
      <w:r>
        <w:t xml:space="preserve">Be pro-active towards customer and project demans related to suppplier quality activity</w:t>
      </w:r>
    </w:p>
    <w:p>
      <w:pPr>
        <w:pStyle w:val="Compact"/>
        <w:numPr>
          <w:numId w:val="1002"/>
          <w:ilvl w:val="0"/>
        </w:numPr>
      </w:pPr>
      <w:r>
        <w:t xml:space="preserve">Technical and/or Quality Engineering degree</w:t>
      </w:r>
    </w:p>
    <w:p>
      <w:pPr>
        <w:pStyle w:val="Compact"/>
        <w:numPr>
          <w:numId w:val="1002"/>
          <w:ilvl w:val="0"/>
        </w:numPr>
      </w:pPr>
      <w:r>
        <w:t xml:space="preserve">Bachelor's degree (minimum) in a science, technology, engineering, or mathematics (STEM) field and at least one professional registration and/or certification applicable to Air Permitting/Air Quality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2021-10-28T18:28:45Z</dcterms:created>
  <dcterms:modified xsi:type="dcterms:W3CDTF">2021-10-28T18:28:45Z</dcterms:modified>
</cp:coreProperties>
</file>