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https://www.velvetjobs.com/job-descriptions/quality-process-manager</w:t>
        </w:r>
      </w:hyperlink>
    </w:p>
    <w:p>
      <w:pPr>
        <w:pStyle w:val="Heading1"/>
      </w:pPr>
      <w:bookmarkStart w:id="21" w:name="example-of-quality-process-manager-job-description"/>
      <w:r>
        <w:t xml:space="preserve">Example of Quality Process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quality process manager. To join our growing team, please review the list of responsibilities and qualifications.</w:t>
      </w:r>
    </w:p>
    <w:p>
      <w:pPr>
        <w:pStyle w:val="Heading2"/>
      </w:pPr>
      <w:bookmarkStart w:id="22" w:name="responsibilities-for-quality-process-manager"/>
      <w:r>
        <w:t xml:space="preserve">Responsibilities for quality process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Preferably relevant experience in Quality Management preferred</w:t>
      </w:r>
    </w:p>
    <w:p>
      <w:pPr>
        <w:pStyle w:val="Compact"/>
        <w:numPr>
          <w:numId w:val="1001"/>
          <w:ilvl w:val="0"/>
        </w:numPr>
      </w:pPr>
      <w:r>
        <w:t xml:space="preserve">Provide training to Suppliers &amp; Vendors and implement colour standardization where possible</w:t>
      </w:r>
    </w:p>
    <w:p>
      <w:pPr>
        <w:pStyle w:val="Compact"/>
        <w:numPr>
          <w:numId w:val="1001"/>
          <w:ilvl w:val="0"/>
        </w:numPr>
      </w:pPr>
      <w:r>
        <w:t xml:space="preserve">Develop &amp; Roll out colour management standardization program with suppliers &amp; vendors</w:t>
      </w:r>
    </w:p>
    <w:p>
      <w:pPr>
        <w:pStyle w:val="Compact"/>
        <w:numPr>
          <w:numId w:val="1001"/>
          <w:ilvl w:val="0"/>
        </w:numPr>
      </w:pPr>
      <w:r>
        <w:t xml:space="preserve">Analyse colour approval statistics and make appropriate changes to improve supplier, vendor performance</w:t>
      </w:r>
    </w:p>
    <w:p>
      <w:pPr>
        <w:pStyle w:val="Compact"/>
        <w:numPr>
          <w:numId w:val="1001"/>
          <w:ilvl w:val="0"/>
        </w:numPr>
      </w:pPr>
      <w:r>
        <w:t xml:space="preserve">Collaborate with Design to finalise seasonal palette of colours and Influence to reconcile where necessary to maintain colour integrity</w:t>
      </w:r>
    </w:p>
    <w:p>
      <w:pPr>
        <w:pStyle w:val="Compact"/>
        <w:numPr>
          <w:numId w:val="1001"/>
          <w:ilvl w:val="0"/>
        </w:numPr>
      </w:pPr>
      <w:r>
        <w:t xml:space="preserve">Ensure substrate is appropriate for industrialisation or provide alternate solutions</w:t>
      </w:r>
    </w:p>
    <w:p>
      <w:pPr>
        <w:pStyle w:val="Compact"/>
        <w:numPr>
          <w:numId w:val="1001"/>
          <w:ilvl w:val="0"/>
        </w:numPr>
      </w:pPr>
      <w:r>
        <w:t xml:space="preserve">Review requests for palette deviations throughout season and determine if new colour is needed or variation is within tolerance</w:t>
      </w:r>
    </w:p>
    <w:p>
      <w:pPr>
        <w:pStyle w:val="Compact"/>
        <w:numPr>
          <w:numId w:val="1001"/>
          <w:ilvl w:val="0"/>
        </w:numPr>
      </w:pPr>
      <w:r>
        <w:t xml:space="preserve">Drive evaluation and selection of a single colour management service for long term partnership</w:t>
      </w:r>
    </w:p>
    <w:p>
      <w:pPr>
        <w:pStyle w:val="Compact"/>
        <w:numPr>
          <w:numId w:val="1001"/>
          <w:ilvl w:val="0"/>
        </w:numPr>
      </w:pPr>
      <w:r>
        <w:t xml:space="preserve">Run tests of matching shade/substrate variations to a single standard while maintaining substrate specific variations through production</w:t>
      </w:r>
    </w:p>
    <w:p>
      <w:pPr>
        <w:pStyle w:val="Compact"/>
        <w:numPr>
          <w:numId w:val="1001"/>
          <w:ilvl w:val="0"/>
        </w:numPr>
      </w:pPr>
      <w:r>
        <w:t xml:space="preserve">Implement digital evaluation of colour under appropriate circumstances</w:t>
      </w:r>
    </w:p>
    <w:p>
      <w:pPr>
        <w:pStyle w:val="Heading2"/>
      </w:pPr>
      <w:bookmarkStart w:id="23" w:name="qualifications-for-quality-process-manager"/>
      <w:r>
        <w:t xml:space="preserve">Qualifications for quality process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Training experience, as appropriate, required</w:t>
      </w:r>
    </w:p>
    <w:p>
      <w:pPr>
        <w:pStyle w:val="Compact"/>
        <w:numPr>
          <w:numId w:val="1002"/>
          <w:ilvl w:val="0"/>
        </w:numPr>
      </w:pPr>
      <w:r>
        <w:t xml:space="preserve">Relevant experience in Quality Management preferred</w:t>
      </w:r>
    </w:p>
    <w:p>
      <w:pPr>
        <w:pStyle w:val="Compact"/>
        <w:numPr>
          <w:numId w:val="1002"/>
          <w:ilvl w:val="0"/>
        </w:numPr>
      </w:pPr>
      <w:r>
        <w:t xml:space="preserve">Relevant experience in the Clinical Research field (pharmaceutical industry or CRO), clinical or medical experience or other relevant experience in the areas Logistics Quality Oversight (LQO) support required</w:t>
      </w:r>
    </w:p>
    <w:p>
      <w:pPr>
        <w:pStyle w:val="Compact"/>
        <w:numPr>
          <w:numId w:val="1002"/>
          <w:ilvl w:val="0"/>
        </w:numPr>
      </w:pPr>
      <w:r>
        <w:t xml:space="preserve">Regulatory Inspection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certification and release of IMP preferred</w:t>
      </w:r>
    </w:p>
    <w:p>
      <w:pPr>
        <w:pStyle w:val="Compact"/>
        <w:numPr>
          <w:numId w:val="1002"/>
          <w:ilvl w:val="0"/>
        </w:numPr>
      </w:pPr>
      <w:r>
        <w:t xml:space="preserve">Experience with Import &amp; Export of pharmaceutical products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pro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pro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2021-10-28T13:23:18Z</dcterms:created>
  <dcterms:modified xsi:type="dcterms:W3CDTF">2021-10-28T13:23:18Z</dcterms:modified>
</cp:coreProperties>
</file>