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https://www.velvetjobs.com/job-descriptions/quality-management-system</w:t>
        </w:r>
      </w:hyperlink>
    </w:p>
    <w:p>
      <w:pPr>
        <w:pStyle w:val="Heading1"/>
      </w:pPr>
      <w:bookmarkStart w:id="21" w:name="example-of-quality-management-system-job-description"/>
      <w:r>
        <w:t xml:space="preserve">Example of Quality Management System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quality management system.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management-system"/>
      <w:r>
        <w:t xml:space="preserve">Responsibilities for quality management system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under the general direction of the Director of Quality Assurance in accordance with standard practices and ISO/cGMP regulations</w:t>
      </w:r>
    </w:p>
    <w:p>
      <w:pPr>
        <w:pStyle w:val="Compact"/>
        <w:numPr>
          <w:numId w:val="1001"/>
          <w:ilvl w:val="0"/>
        </w:numPr>
      </w:pPr>
      <w:r>
        <w:t xml:space="preserve">Coordinate completion of supplier audits including managing the audit schedule for both on-site and postal audits, administrating and tracking postal audits, maintain archive of all audit reports, and maintain Approved Supplier List per effective controlled procedure</w:t>
      </w:r>
    </w:p>
    <w:p>
      <w:pPr>
        <w:pStyle w:val="Compact"/>
        <w:numPr>
          <w:numId w:val="1001"/>
          <w:ilvl w:val="0"/>
        </w:numPr>
      </w:pPr>
      <w:r>
        <w:t xml:space="preserve">Contributor to the administration of Engineering Change Order Process</w:t>
      </w:r>
    </w:p>
    <w:p>
      <w:pPr>
        <w:pStyle w:val="Compact"/>
        <w:numPr>
          <w:numId w:val="1001"/>
          <w:ilvl w:val="0"/>
        </w:numPr>
      </w:pPr>
      <w:r>
        <w:t xml:space="preserve">Assist in Maintaining KPI metrics for Quality Assurance activities</w:t>
      </w:r>
    </w:p>
    <w:p>
      <w:pPr>
        <w:pStyle w:val="Compact"/>
        <w:numPr>
          <w:numId w:val="1001"/>
          <w:ilvl w:val="0"/>
        </w:numPr>
      </w:pPr>
      <w:r>
        <w:t xml:space="preserve">Draw up regular activity reports</w:t>
      </w:r>
    </w:p>
    <w:p>
      <w:pPr>
        <w:pStyle w:val="Compact"/>
        <w:numPr>
          <w:numId w:val="1001"/>
          <w:ilvl w:val="0"/>
        </w:numPr>
      </w:pPr>
      <w:r>
        <w:t xml:space="preserve">Ensure quality of procedure writing</w:t>
      </w:r>
    </w:p>
    <w:p>
      <w:pPr>
        <w:pStyle w:val="Compact"/>
        <w:numPr>
          <w:numId w:val="1001"/>
          <w:ilvl w:val="0"/>
        </w:numPr>
      </w:pPr>
      <w:r>
        <w:t xml:space="preserve">Consistent application of Quality system standards to multiple IT Quality system areas</w:t>
      </w:r>
    </w:p>
    <w:p>
      <w:pPr>
        <w:pStyle w:val="Compact"/>
        <w:numPr>
          <w:numId w:val="1001"/>
          <w:ilvl w:val="0"/>
        </w:numPr>
      </w:pPr>
      <w:r>
        <w:t xml:space="preserve">Develops solutions to routine assigned activities of moderate/high scope &amp; complexity</w:t>
      </w:r>
    </w:p>
    <w:p>
      <w:pPr>
        <w:pStyle w:val="Compact"/>
        <w:numPr>
          <w:numId w:val="1001"/>
          <w:ilvl w:val="0"/>
        </w:numPr>
      </w:pPr>
      <w:r>
        <w:t xml:space="preserve">Follows applicable Company / Unit procedures and may make updates to IT systems including validation and also for IT systems associated procedures and policies</w:t>
      </w:r>
    </w:p>
    <w:p>
      <w:pPr>
        <w:pStyle w:val="Compact"/>
        <w:numPr>
          <w:numId w:val="1001"/>
          <w:ilvl w:val="0"/>
        </w:numPr>
      </w:pPr>
      <w:r>
        <w:t xml:space="preserve">Works within and across functions for assigned IT Quality systems</w:t>
      </w:r>
    </w:p>
    <w:p>
      <w:pPr>
        <w:pStyle w:val="Heading2"/>
      </w:pPr>
      <w:bookmarkStart w:id="23" w:name="qualifications-for-quality-management-system"/>
      <w:r>
        <w:t xml:space="preserve">Qualifications for quality management system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level of personal motivation and initiative, and ability to work independently on projects</w:t>
      </w:r>
    </w:p>
    <w:p>
      <w:pPr>
        <w:pStyle w:val="Compact"/>
        <w:numPr>
          <w:numId w:val="1002"/>
          <w:ilvl w:val="0"/>
        </w:numPr>
      </w:pPr>
      <w:r>
        <w:t xml:space="preserve">May participate in BI interactions with various governmental agencies/regulators and external auditors</w:t>
      </w:r>
    </w:p>
    <w:p>
      <w:pPr>
        <w:pStyle w:val="Compact"/>
        <w:numPr>
          <w:numId w:val="1002"/>
          <w:ilvl w:val="0"/>
        </w:numPr>
      </w:pPr>
      <w:r>
        <w:t xml:space="preserve">Manage department Standard Operating Procedures, Good Manufacturing Practices, Food and Drug Administration, and other national and international regulatory requirements related to quality testing</w:t>
      </w:r>
    </w:p>
    <w:p>
      <w:pPr>
        <w:pStyle w:val="Compact"/>
        <w:numPr>
          <w:numId w:val="1002"/>
          <w:ilvl w:val="0"/>
        </w:numPr>
      </w:pPr>
      <w:r>
        <w:t xml:space="preserve">Work is primarily directed at the site</w:t>
      </w:r>
    </w:p>
    <w:p>
      <w:pPr>
        <w:pStyle w:val="Compact"/>
        <w:numPr>
          <w:numId w:val="1002"/>
          <w:ilvl w:val="0"/>
        </w:numPr>
      </w:pPr>
      <w:r>
        <w:t xml:space="preserve">May be required to travel nationally</w:t>
      </w:r>
    </w:p>
    <w:p>
      <w:pPr>
        <w:pStyle w:val="Compact"/>
        <w:numPr>
          <w:numId w:val="1002"/>
          <w:ilvl w:val="0"/>
        </w:numPr>
      </w:pPr>
      <w:r>
        <w:t xml:space="preserve">Requires physical activity such as almost constant standing, walking, eyestrain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management-syste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management-syste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2021-10-28T13:23:17Z</dcterms:created>
  <dcterms:modified xsi:type="dcterms:W3CDTF">2021-10-28T13:23:17Z</dcterms:modified>
</cp:coreProperties>
</file>