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https://www.velvetjobs.com/job-descriptions/quality-engineer</w:t>
        </w:r>
      </w:hyperlink>
    </w:p>
    <w:p>
      <w:pPr>
        <w:pStyle w:val="Heading1"/>
      </w:pPr>
      <w:bookmarkStart w:id="21" w:name="example-of-quality-engineer-job-description"/>
      <w:r>
        <w:t xml:space="preserve">Example of Quality Engineer Job Description</w:t>
      </w:r>
      <w:bookmarkEnd w:id="21"/>
    </w:p>
    <w:p>
      <w:pPr>
        <w:pStyle w:val="Compact"/>
      </w:pPr>
      <w:r>
        <w:t xml:space="preserve">Our growing company is looking to fill the role of quality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engineer"/>
      <w:r>
        <w:t xml:space="preserve">Responsibilities for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collaborative cross-functional teams to deliver effective quality solutions through benchmarking and incorporating best practices</w:t>
      </w:r>
    </w:p>
    <w:p>
      <w:pPr>
        <w:pStyle w:val="Compact"/>
        <w:numPr>
          <w:numId w:val="1001"/>
          <w:ilvl w:val="0"/>
        </w:numPr>
      </w:pPr>
      <w:r>
        <w:t xml:space="preserve">Develop and maintains positive, working relationships with employees and peers through interpersonal skills and effective and timely communication</w:t>
      </w:r>
    </w:p>
    <w:p>
      <w:pPr>
        <w:pStyle w:val="Compact"/>
        <w:numPr>
          <w:numId w:val="1001"/>
          <w:ilvl w:val="0"/>
        </w:numPr>
      </w:pPr>
      <w:r>
        <w:t xml:space="preserve">Review Acuity VOC data for product Cost of Poor Quality (COPQ) issues, feedback deficiencies in data collected to owners of Claims Work Bench</w:t>
      </w:r>
    </w:p>
    <w:p>
      <w:pPr>
        <w:pStyle w:val="Compact"/>
        <w:numPr>
          <w:numId w:val="1001"/>
          <w:ilvl w:val="0"/>
        </w:numPr>
      </w:pPr>
      <w:r>
        <w:t xml:space="preserve">Responsible for creation and monitoring of detailed data to generate true COPQ for internal and external issues</w:t>
      </w:r>
    </w:p>
    <w:p>
      <w:pPr>
        <w:pStyle w:val="Compact"/>
        <w:numPr>
          <w:numId w:val="1001"/>
          <w:ilvl w:val="0"/>
        </w:numPr>
      </w:pPr>
      <w:r>
        <w:t xml:space="preserve">Drive and manage the investigation and analysis of products, components, and materials related internal or external product nonconformances</w:t>
      </w:r>
    </w:p>
    <w:p>
      <w:pPr>
        <w:pStyle w:val="Compact"/>
        <w:numPr>
          <w:numId w:val="1001"/>
          <w:ilvl w:val="0"/>
        </w:numPr>
      </w:pPr>
      <w:r>
        <w:t xml:space="preserve">Utilize Internal and External Labs for analysis of material and products to identify root cause and corrective action</w:t>
      </w:r>
    </w:p>
    <w:p>
      <w:pPr>
        <w:pStyle w:val="Compact"/>
        <w:numPr>
          <w:numId w:val="1001"/>
          <w:ilvl w:val="0"/>
        </w:numPr>
      </w:pPr>
      <w:r>
        <w:t xml:space="preserve">Generate clear and well-written technical analysis reports with supporting data and documentation to influence the necessary changes which reduce COPQ and improve Quality of Acuity products</w:t>
      </w:r>
    </w:p>
    <w:p>
      <w:pPr>
        <w:pStyle w:val="Compact"/>
        <w:numPr>
          <w:numId w:val="1001"/>
          <w:ilvl w:val="0"/>
        </w:numPr>
      </w:pPr>
      <w:r>
        <w:t xml:space="preserve">Cross functionally identify and implement material/product/process solutions from investigations, analysis, and testing to improve the Customer Experience and reduce the VOC complaints for Top 10 issues</w:t>
      </w:r>
    </w:p>
    <w:p>
      <w:pPr>
        <w:pStyle w:val="Compact"/>
        <w:numPr>
          <w:numId w:val="1001"/>
          <w:ilvl w:val="0"/>
        </w:numPr>
      </w:pPr>
      <w:r>
        <w:t xml:space="preserve">Completion of necessary documentation for QMS to ensure compliance of changes made to eliminate top 10 VOC issues</w:t>
      </w:r>
    </w:p>
    <w:p>
      <w:pPr>
        <w:pStyle w:val="Compact"/>
        <w:numPr>
          <w:numId w:val="1001"/>
          <w:ilvl w:val="0"/>
        </w:numPr>
      </w:pPr>
      <w:r>
        <w:t xml:space="preserve">Creation, Documentation, and implementation for Behavior Based Quality (BBQ) system</w:t>
      </w:r>
    </w:p>
    <w:p>
      <w:pPr>
        <w:pStyle w:val="Heading2"/>
      </w:pPr>
      <w:bookmarkStart w:id="23" w:name="qualifications-for-quality-engineer"/>
      <w:r>
        <w:t xml:space="preserve">Qualifications for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Candidates with Aerospace or Defense Manufacturing experience is desired</w:t>
      </w:r>
    </w:p>
    <w:p>
      <w:pPr>
        <w:pStyle w:val="Compact"/>
        <w:numPr>
          <w:numId w:val="1002"/>
          <w:ilvl w:val="0"/>
        </w:numPr>
      </w:pPr>
      <w:r>
        <w:t xml:space="preserve">1-2 years or more of coding experience using Python or any object-oriented programming language</w:t>
      </w:r>
    </w:p>
    <w:p>
      <w:pPr>
        <w:pStyle w:val="Compact"/>
        <w:numPr>
          <w:numId w:val="1002"/>
          <w:ilvl w:val="0"/>
        </w:numPr>
      </w:pPr>
      <w:r>
        <w:t xml:space="preserve">Develops documentation and instructions for recording, evaluating, quality, and reliability data</w:t>
      </w:r>
    </w:p>
    <w:p>
      <w:pPr>
        <w:pStyle w:val="Compact"/>
        <w:numPr>
          <w:numId w:val="1002"/>
          <w:ilvl w:val="0"/>
        </w:numPr>
      </w:pPr>
      <w:r>
        <w:t xml:space="preserve">Reviews quality trends</w:t>
      </w:r>
    </w:p>
    <w:p>
      <w:pPr>
        <w:pStyle w:val="Compact"/>
        <w:numPr>
          <w:numId w:val="1002"/>
          <w:ilvl w:val="0"/>
        </w:numPr>
      </w:pPr>
      <w:r>
        <w:t xml:space="preserve">Participates in the decision making process for material disposition</w:t>
      </w:r>
    </w:p>
    <w:p>
      <w:pPr>
        <w:pStyle w:val="Compact"/>
        <w:numPr>
          <w:numId w:val="1002"/>
          <w:ilvl w:val="0"/>
        </w:numPr>
      </w:pPr>
      <w:r>
        <w:t xml:space="preserve">Possesses process, product, or testing/inspection knowledge to be considered a subject matter expert that supports manufacturing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2021-10-28T18:29:30Z</dcterms:created>
  <dcterms:modified xsi:type="dcterms:W3CDTF">2021-10-28T18:29:30Z</dcterms:modified>
</cp:coreProperties>
</file>