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https://www.velvetjobs.com/job-descriptions/quality-control-microbiologist</w:t>
        </w:r>
      </w:hyperlink>
    </w:p>
    <w:p>
      <w:pPr>
        <w:pStyle w:val="Heading1"/>
      </w:pPr>
      <w:bookmarkStart w:id="21" w:name="example-of-quality-control-microbiologist-job-description"/>
      <w:r>
        <w:t xml:space="preserve">Example of Quality Control Microbiologist Job Description</w:t>
      </w:r>
      <w:bookmarkEnd w:id="21"/>
    </w:p>
    <w:p>
      <w:pPr>
        <w:pStyle w:val="Compact"/>
      </w:pPr>
      <w:r>
        <w:t xml:space="preserve">Our company is growing rapidly and is hiring for a quality control microbiologist.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quality-control-microbiologist"/>
      <w:r>
        <w:t xml:space="preserve">Responsibilities for quality control microbiologist</w:t>
      </w:r>
      <w:bookmarkEnd w:id="22"/>
    </w:p>
    <w:p>
      <w:pPr>
        <w:pStyle w:val="Compact"/>
        <w:numPr>
          <w:numId w:val="1001"/>
          <w:ilvl w:val="0"/>
        </w:numPr>
      </w:pPr>
      <w:r>
        <w:t xml:space="preserve">Understand and follow health and safety systems and ensure that work is performed using safe working practices</w:t>
      </w:r>
    </w:p>
    <w:p>
      <w:pPr>
        <w:pStyle w:val="Compact"/>
        <w:numPr>
          <w:numId w:val="1001"/>
          <w:ilvl w:val="0"/>
        </w:numPr>
      </w:pPr>
      <w:r>
        <w:t xml:space="preserve">Author and review technical documents and procedures</w:t>
      </w:r>
    </w:p>
    <w:p>
      <w:pPr>
        <w:pStyle w:val="Compact"/>
        <w:numPr>
          <w:numId w:val="1001"/>
          <w:ilvl w:val="0"/>
        </w:numPr>
      </w:pPr>
      <w:r>
        <w:t xml:space="preserve">Review and approval of technical documents, including specifications</w:t>
      </w:r>
    </w:p>
    <w:p>
      <w:pPr>
        <w:pStyle w:val="Compact"/>
        <w:numPr>
          <w:numId w:val="1001"/>
          <w:ilvl w:val="0"/>
        </w:numPr>
      </w:pPr>
      <w:r>
        <w:t xml:space="preserve">Initiate change management actions and deviations using site Quality Management System</w:t>
      </w:r>
    </w:p>
    <w:p>
      <w:pPr>
        <w:pStyle w:val="Compact"/>
        <w:numPr>
          <w:numId w:val="1001"/>
          <w:ilvl w:val="0"/>
        </w:numPr>
      </w:pPr>
      <w:r>
        <w:t xml:space="preserve">Testing, review, consultation on micro related issues with the site R&amp;D team</w:t>
      </w:r>
    </w:p>
    <w:p>
      <w:pPr>
        <w:pStyle w:val="Compact"/>
        <w:numPr>
          <w:numId w:val="1001"/>
          <w:ilvl w:val="0"/>
        </w:numPr>
      </w:pPr>
      <w:r>
        <w:t xml:space="preserve">Oversee site environmental monitoring (EM) schedule, sampling, testing and reporting</w:t>
      </w:r>
    </w:p>
    <w:p>
      <w:pPr>
        <w:pStyle w:val="Compact"/>
        <w:numPr>
          <w:numId w:val="1001"/>
          <w:ilvl w:val="0"/>
        </w:numPr>
      </w:pPr>
      <w:r>
        <w:t xml:space="preserve">Provide monthly and quarterly reports on micro related testing</w:t>
      </w:r>
    </w:p>
    <w:p>
      <w:pPr>
        <w:pStyle w:val="Compact"/>
        <w:numPr>
          <w:numId w:val="1001"/>
          <w:ilvl w:val="0"/>
        </w:numPr>
      </w:pPr>
      <w:r>
        <w:t xml:space="preserve">Provide microbiological expertise on other site projects within operations and engineering/technical</w:t>
      </w:r>
    </w:p>
    <w:p>
      <w:pPr>
        <w:pStyle w:val="Compact"/>
        <w:numPr>
          <w:numId w:val="1001"/>
          <w:ilvl w:val="0"/>
        </w:numPr>
      </w:pPr>
      <w:r>
        <w:t xml:space="preserve">Strong written and verbal communications to leadership, co-workers and vendors</w:t>
      </w:r>
    </w:p>
    <w:p>
      <w:pPr>
        <w:pStyle w:val="Compact"/>
        <w:numPr>
          <w:numId w:val="1001"/>
          <w:ilvl w:val="0"/>
        </w:numPr>
      </w:pPr>
      <w:r>
        <w:t xml:space="preserve">Ensure audit readiness and be the lead subject matter expert for audit activities relating to microbiology</w:t>
      </w:r>
    </w:p>
    <w:p>
      <w:pPr>
        <w:pStyle w:val="Heading2"/>
      </w:pPr>
      <w:bookmarkStart w:id="23" w:name="qualifications-for-quality-control-microbiologist"/>
      <w:r>
        <w:t xml:space="preserve">Qualifications for quality control microbiologist</w:t>
      </w:r>
      <w:bookmarkEnd w:id="23"/>
    </w:p>
    <w:p>
      <w:pPr>
        <w:pStyle w:val="Compact"/>
        <w:numPr>
          <w:numId w:val="1002"/>
          <w:ilvl w:val="0"/>
        </w:numPr>
      </w:pPr>
      <w:r>
        <w:t xml:space="preserve">Understand basic principles for clean design of equipment and facilities and procedures/requirements for cleaning and sanitization</w:t>
      </w:r>
    </w:p>
    <w:p>
      <w:pPr>
        <w:pStyle w:val="Compact"/>
        <w:numPr>
          <w:numId w:val="1002"/>
          <w:ilvl w:val="0"/>
        </w:numPr>
      </w:pPr>
      <w:r>
        <w:t xml:space="preserve">Interpret microbiological method procedures and safety instructions using standard microbiological terms and measures</w:t>
      </w:r>
    </w:p>
    <w:p>
      <w:pPr>
        <w:pStyle w:val="Compact"/>
        <w:numPr>
          <w:numId w:val="1002"/>
          <w:ilvl w:val="0"/>
        </w:numPr>
      </w:pPr>
      <w:r>
        <w:t xml:space="preserve">Perform routine calculations pertaining to general laboratory practices and microbiological techniques</w:t>
      </w:r>
    </w:p>
    <w:p>
      <w:pPr>
        <w:pStyle w:val="Compact"/>
        <w:numPr>
          <w:numId w:val="1002"/>
          <w:ilvl w:val="0"/>
        </w:numPr>
      </w:pPr>
      <w:r>
        <w:t xml:space="preserve">Ability to develop and implement laboratory procedures relating to technical expertise, quality, and safety</w:t>
      </w:r>
    </w:p>
    <w:p>
      <w:pPr>
        <w:pStyle w:val="Compact"/>
        <w:numPr>
          <w:numId w:val="1002"/>
          <w:ilvl w:val="0"/>
        </w:numPr>
      </w:pPr>
      <w:r>
        <w:t xml:space="preserve">Have the ability to work on a rotating shift schedule including weekends</w:t>
      </w:r>
    </w:p>
    <w:p>
      <w:pPr>
        <w:pStyle w:val="Compact"/>
        <w:numPr>
          <w:numId w:val="1002"/>
          <w:ilvl w:val="0"/>
        </w:numPr>
      </w:pPr>
      <w:r>
        <w:t xml:space="preserve">Must have training and experience to work safely around laboratory equipment, biohazardous substances (BSL-1/BSL-2), and/or hazardous chemicals in manner that complies with safety and quality standards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control-microbiolo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control-microbiolo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2021-10-28T13:17:57Z</dcterms:created>
  <dcterms:modified xsi:type="dcterms:W3CDTF">2021-10-28T13:17:57Z</dcterms:modified>
</cp:coreProperties>
</file>