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https://www.velvetjobs.com/job-descriptions/quality-control-manager</w:t>
        </w:r>
      </w:hyperlink>
    </w:p>
    <w:p>
      <w:pPr>
        <w:pStyle w:val="Heading1"/>
      </w:pPr>
      <w:bookmarkStart w:id="21" w:name="example-of-quality-control-manager-job-description"/>
      <w:r>
        <w:t xml:space="preserve">Example of Quality Control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quality control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quality-control-manager"/>
      <w:r>
        <w:t xml:space="preserve">Responsibilities for quality control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set standards for quality health and safety</w:t>
      </w:r>
    </w:p>
    <w:p>
      <w:pPr>
        <w:pStyle w:val="Compact"/>
        <w:numPr>
          <w:numId w:val="1001"/>
          <w:ilvl w:val="0"/>
        </w:numPr>
      </w:pPr>
      <w:r>
        <w:t xml:space="preserve">Uses both quality assurance and quality control methodologies to measure and report the quality of goods and services delivered to the U.S. Government in response to issued task orders</w:t>
      </w:r>
    </w:p>
    <w:p>
      <w:pPr>
        <w:pStyle w:val="Compact"/>
        <w:numPr>
          <w:numId w:val="1001"/>
          <w:ilvl w:val="0"/>
        </w:numPr>
      </w:pPr>
      <w:r>
        <w:t xml:space="preserve">Develops quality management plans</w:t>
      </w:r>
    </w:p>
    <w:p>
      <w:pPr>
        <w:pStyle w:val="Compact"/>
        <w:numPr>
          <w:numId w:val="1001"/>
          <w:ilvl w:val="0"/>
        </w:numPr>
      </w:pPr>
      <w:r>
        <w:t xml:space="preserve">Collaborates with other managers, engineers, logisticians, and field activities to ensure product/process specifications are within acceptable limits</w:t>
      </w:r>
    </w:p>
    <w:p>
      <w:pPr>
        <w:pStyle w:val="Compact"/>
        <w:numPr>
          <w:numId w:val="1001"/>
          <w:ilvl w:val="0"/>
        </w:numPr>
      </w:pPr>
      <w:r>
        <w:t xml:space="preserve">Communicates and reports quality performance, variances, and risks to program manager and government stakeholders</w:t>
      </w:r>
    </w:p>
    <w:p>
      <w:pPr>
        <w:pStyle w:val="Compact"/>
        <w:numPr>
          <w:numId w:val="1001"/>
          <w:ilvl w:val="0"/>
        </w:numPr>
      </w:pPr>
      <w:r>
        <w:t xml:space="preserve">Works with Quality Systems Manager to maintain continuity and compliance with the basic contract quality system plan and maintains appropriate lines of communication to ensure independent quality monitoring</w:t>
      </w:r>
    </w:p>
    <w:p>
      <w:pPr>
        <w:pStyle w:val="Compact"/>
        <w:numPr>
          <w:numId w:val="1001"/>
          <w:ilvl w:val="0"/>
        </w:numPr>
      </w:pPr>
      <w:r>
        <w:t xml:space="preserve">Shall not report exclusively to the Project Managers at the task order level</w:t>
      </w:r>
    </w:p>
    <w:p>
      <w:pPr>
        <w:pStyle w:val="Compact"/>
        <w:numPr>
          <w:numId w:val="1001"/>
          <w:ilvl w:val="0"/>
        </w:numPr>
      </w:pPr>
      <w:r>
        <w:t xml:space="preserve">Provide input to Inspection Plan development to decrease risk of internal deviations</w:t>
      </w:r>
    </w:p>
    <w:p>
      <w:pPr>
        <w:pStyle w:val="Compact"/>
        <w:numPr>
          <w:numId w:val="1001"/>
          <w:ilvl w:val="0"/>
        </w:numPr>
      </w:pPr>
      <w:r>
        <w:t xml:space="preserve">Maintain comprehensive knowledge of the manufacturing processes and products to evaluate the cause and effect of defects</w:t>
      </w:r>
    </w:p>
    <w:p>
      <w:pPr>
        <w:pStyle w:val="Compact"/>
        <w:numPr>
          <w:numId w:val="1001"/>
          <w:ilvl w:val="0"/>
        </w:numPr>
      </w:pPr>
      <w:r>
        <w:t xml:space="preserve">Partner with leadership team and corporate representatives to establish and achieve annual metrics</w:t>
      </w:r>
    </w:p>
    <w:p>
      <w:pPr>
        <w:pStyle w:val="Heading2"/>
      </w:pPr>
      <w:bookmarkStart w:id="23" w:name="qualifications-for-quality-control-manager"/>
      <w:r>
        <w:t xml:space="preserve">Qualifications for quality control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relevant software such as Microsoft Office, Document Control System</w:t>
      </w:r>
    </w:p>
    <w:p>
      <w:pPr>
        <w:pStyle w:val="Compact"/>
        <w:numPr>
          <w:numId w:val="1002"/>
          <w:ilvl w:val="0"/>
        </w:numPr>
      </w:pPr>
      <w:r>
        <w:t xml:space="preserve">Standard methods including AOAC, FDA-Bam</w:t>
      </w:r>
    </w:p>
    <w:p>
      <w:pPr>
        <w:pStyle w:val="Compact"/>
        <w:numPr>
          <w:numId w:val="1002"/>
          <w:ilvl w:val="0"/>
        </w:numPr>
      </w:pPr>
      <w:r>
        <w:t xml:space="preserve">Participate in investigations and responses associated with applicable QN and complaint investigations</w:t>
      </w:r>
    </w:p>
    <w:p>
      <w:pPr>
        <w:pStyle w:val="Compact"/>
        <w:numPr>
          <w:numId w:val="1002"/>
          <w:ilvl w:val="0"/>
        </w:numPr>
      </w:pPr>
      <w:r>
        <w:t xml:space="preserve">Conduct and/or support the execution of internal audits and serve as a SME for customer audits/visits</w:t>
      </w:r>
    </w:p>
    <w:p>
      <w:pPr>
        <w:pStyle w:val="Compact"/>
        <w:numPr>
          <w:numId w:val="1002"/>
          <w:ilvl w:val="0"/>
        </w:numPr>
      </w:pPr>
      <w:r>
        <w:t xml:space="preserve">Assure that SOP’s and in-process controls are followed and executed consistently on the shop floor</w:t>
      </w:r>
    </w:p>
    <w:p>
      <w:pPr>
        <w:pStyle w:val="Compact"/>
        <w:numPr>
          <w:numId w:val="1002"/>
          <w:ilvl w:val="0"/>
        </w:numPr>
      </w:pPr>
      <w:r>
        <w:t xml:space="preserve">Lead and develop associates to ensure compliance and escalate quality issues to senior management as necessary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contro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contro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2021-10-28T13:03:58Z</dcterms:created>
  <dcterms:modified xsi:type="dcterms:W3CDTF">2021-10-28T13:03:58Z</dcterms:modified>
</cp:coreProperties>
</file>