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https://www.velvetjobs.com/job-descriptions/quality-control-lab-technician</w:t>
        </w:r>
      </w:hyperlink>
    </w:p>
    <w:p>
      <w:pPr>
        <w:pStyle w:val="Heading1"/>
      </w:pPr>
      <w:bookmarkStart w:id="21" w:name="example-of-quality-control-lab-technician-job-description"/>
      <w:r>
        <w:t xml:space="preserve">Example of Quality Control Lab Technician Job Description</w:t>
      </w:r>
      <w:bookmarkEnd w:id="21"/>
    </w:p>
    <w:p>
      <w:pPr>
        <w:pStyle w:val="Compact"/>
      </w:pPr>
      <w:r>
        <w:t xml:space="preserve">Our innovative and growing company is looking for a quality control lab technician. Thank you in advance for taking a look at the list of responsibilities and qualifications. We look forward to reviewing your resume.</w:t>
      </w:r>
    </w:p>
    <w:p>
      <w:pPr>
        <w:pStyle w:val="Heading2"/>
      </w:pPr>
      <w:bookmarkStart w:id="22" w:name="responsibilities-for-quality-control-lab-technician"/>
      <w:r>
        <w:t xml:space="preserve">Responsibilities for quality control lab technician</w:t>
      </w:r>
      <w:bookmarkEnd w:id="22"/>
    </w:p>
    <w:p>
      <w:pPr>
        <w:pStyle w:val="Compact"/>
        <w:numPr>
          <w:numId w:val="1001"/>
          <w:ilvl w:val="0"/>
        </w:numPr>
      </w:pPr>
      <w:r>
        <w:t xml:space="preserve">Driving CPEX experience with enhancement projects</w:t>
      </w:r>
    </w:p>
    <w:p>
      <w:pPr>
        <w:pStyle w:val="Compact"/>
        <w:numPr>
          <w:numId w:val="1001"/>
          <w:ilvl w:val="0"/>
        </w:numPr>
      </w:pPr>
      <w:r>
        <w:t xml:space="preserve">Supporting internal teams on the execution of the existent program implementation</w:t>
      </w:r>
    </w:p>
    <w:p>
      <w:pPr>
        <w:pStyle w:val="Compact"/>
        <w:numPr>
          <w:numId w:val="1001"/>
          <w:ilvl w:val="0"/>
        </w:numPr>
      </w:pPr>
      <w:r>
        <w:t xml:space="preserve">PH measurement</w:t>
      </w:r>
    </w:p>
    <w:p>
      <w:pPr>
        <w:pStyle w:val="Compact"/>
        <w:numPr>
          <w:numId w:val="1001"/>
          <w:ilvl w:val="0"/>
        </w:numPr>
      </w:pPr>
      <w:r>
        <w:t xml:space="preserve">Other analytical qualitative and quantitative determinations</w:t>
      </w:r>
    </w:p>
    <w:p>
      <w:pPr>
        <w:pStyle w:val="Compact"/>
        <w:numPr>
          <w:numId w:val="1001"/>
          <w:ilvl w:val="0"/>
        </w:numPr>
      </w:pPr>
      <w:r>
        <w:t xml:space="preserve">Performs sample collection</w:t>
      </w:r>
    </w:p>
    <w:p>
      <w:pPr>
        <w:pStyle w:val="Compact"/>
        <w:numPr>
          <w:numId w:val="1001"/>
          <w:ilvl w:val="0"/>
        </w:numPr>
      </w:pPr>
      <w:r>
        <w:t xml:space="preserve">Pick up, receive, aliquot, and distribute samples to the appropriate laboratories for testing by following SOP and using GMP/ GDP/ LIMS</w:t>
      </w:r>
    </w:p>
    <w:p>
      <w:pPr>
        <w:pStyle w:val="Compact"/>
        <w:numPr>
          <w:numId w:val="1001"/>
          <w:ilvl w:val="0"/>
        </w:numPr>
      </w:pPr>
      <w:r>
        <w:t xml:space="preserve">Support in troubleshooting of issues as they arise from daily tasks, such as sample management, documentation management, inventory management and other lab support activities</w:t>
      </w:r>
    </w:p>
    <w:p>
      <w:pPr>
        <w:pStyle w:val="Compact"/>
        <w:numPr>
          <w:numId w:val="1001"/>
          <w:ilvl w:val="0"/>
        </w:numPr>
      </w:pPr>
      <w:r>
        <w:t xml:space="preserve">Perform lab support activities such as supplies inventory management, supplies ordering and replenishing, managing services requests for Lab equipment, kitting, glassware washing, depyrogenation of labware, autoclaving, and lab wastes removal</w:t>
      </w:r>
    </w:p>
    <w:p>
      <w:pPr>
        <w:pStyle w:val="Compact"/>
        <w:numPr>
          <w:numId w:val="1001"/>
          <w:ilvl w:val="0"/>
        </w:numPr>
      </w:pPr>
      <w:r>
        <w:t xml:space="preserve">Responsible for managing laboratory documentation including the creation, issuance, and archiving of test data packets, test requests, and other QC related documentation</w:t>
      </w:r>
    </w:p>
    <w:p>
      <w:pPr>
        <w:pStyle w:val="Compact"/>
        <w:numPr>
          <w:numId w:val="1001"/>
          <w:ilvl w:val="0"/>
        </w:numPr>
      </w:pPr>
      <w:r>
        <w:t xml:space="preserve">Actively contribute to a team setting within the laboratory and potentially work with other work teams to drive continuous improvement such as, increasing process efficiency, problem solving, generating cost savings, improving quality compliance, and providing support to new product or process</w:t>
      </w:r>
    </w:p>
    <w:p>
      <w:pPr>
        <w:pStyle w:val="Heading2"/>
      </w:pPr>
      <w:bookmarkStart w:id="23" w:name="qualifications-for-quality-control-lab-technician"/>
      <w:r>
        <w:t xml:space="preserve">Qualifications for quality control lab technician</w:t>
      </w:r>
      <w:bookmarkEnd w:id="23"/>
    </w:p>
    <w:p>
      <w:pPr>
        <w:pStyle w:val="Compact"/>
        <w:numPr>
          <w:numId w:val="1002"/>
          <w:ilvl w:val="0"/>
        </w:numPr>
      </w:pPr>
      <w:r>
        <w:t xml:space="preserve">Support of Root Cause Problem Solving efforts</w:t>
      </w:r>
    </w:p>
    <w:p>
      <w:pPr>
        <w:pStyle w:val="Compact"/>
        <w:numPr>
          <w:numId w:val="1002"/>
          <w:ilvl w:val="0"/>
        </w:numPr>
      </w:pPr>
      <w:r>
        <w:t xml:space="preserve">Sensory experience is a HUGE plus</w:t>
      </w:r>
    </w:p>
    <w:p>
      <w:pPr>
        <w:pStyle w:val="Compact"/>
        <w:numPr>
          <w:numId w:val="1002"/>
          <w:ilvl w:val="0"/>
        </w:numPr>
      </w:pPr>
      <w:r>
        <w:t xml:space="preserve">The technologist 1 is an entry level position</w:t>
      </w:r>
    </w:p>
    <w:p>
      <w:pPr>
        <w:pStyle w:val="Compact"/>
        <w:numPr>
          <w:numId w:val="1002"/>
          <w:ilvl w:val="0"/>
        </w:numPr>
      </w:pPr>
      <w:r>
        <w:t xml:space="preserve">Required to pass ACI Concrete Field Tesing Methods/maintain certification</w:t>
      </w:r>
    </w:p>
    <w:p>
      <w:pPr>
        <w:pStyle w:val="Compact"/>
        <w:numPr>
          <w:numId w:val="1002"/>
          <w:ilvl w:val="0"/>
        </w:numPr>
      </w:pPr>
      <w:r>
        <w:t xml:space="preserve">ACI / PCI Certification preferred</w:t>
      </w:r>
    </w:p>
    <w:p>
      <w:pPr>
        <w:pStyle w:val="Compact"/>
        <w:numPr>
          <w:numId w:val="1002"/>
          <w:ilvl w:val="0"/>
        </w:numPr>
      </w:pPr>
      <w:r>
        <w:t xml:space="preserve">SC/GA DOT Asphalt Level 1 &amp; II training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lab-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lab-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2021-10-28T13:31:49Z</dcterms:created>
  <dcterms:modified xsi:type="dcterms:W3CDTF">2021-10-28T13:31:49Z</dcterms:modified>
</cp:coreProperties>
</file>