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https://www.velvetjobs.com/job-descriptions/quality-control-chemist</w:t>
        </w:r>
      </w:hyperlink>
    </w:p>
    <w:p>
      <w:pPr>
        <w:pStyle w:val="Heading1"/>
      </w:pPr>
      <w:bookmarkStart w:id="21" w:name="example-of-quality-control-chemist-job-description"/>
      <w:r>
        <w:t xml:space="preserve">Example of Quality Control Chemist Job Description</w:t>
      </w:r>
      <w:bookmarkEnd w:id="21"/>
    </w:p>
    <w:p>
      <w:pPr>
        <w:pStyle w:val="Compact"/>
      </w:pPr>
      <w:r>
        <w:t xml:space="preserve">Our growing company is looking for a quality control chemist.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control-chemist"/>
      <w:r>
        <w:t xml:space="preserve">Responsibilities for quality control chemist</w:t>
      </w:r>
      <w:bookmarkEnd w:id="22"/>
    </w:p>
    <w:p>
      <w:pPr>
        <w:pStyle w:val="Compact"/>
        <w:numPr>
          <w:numId w:val="1001"/>
          <w:ilvl w:val="0"/>
        </w:numPr>
      </w:pPr>
      <w:r>
        <w:t xml:space="preserve">Begin to contact vendors to implement vendor quality certifications</w:t>
      </w:r>
    </w:p>
    <w:p>
      <w:pPr>
        <w:pStyle w:val="Compact"/>
        <w:numPr>
          <w:numId w:val="1001"/>
          <w:ilvl w:val="0"/>
        </w:numPr>
      </w:pPr>
      <w:r>
        <w:t xml:space="preserve">Responsible for scanning of all documents related to sanitation</w:t>
      </w:r>
    </w:p>
    <w:p>
      <w:pPr>
        <w:pStyle w:val="Compact"/>
        <w:numPr>
          <w:numId w:val="1001"/>
          <w:ilvl w:val="0"/>
        </w:numPr>
      </w:pPr>
      <w:r>
        <w:t xml:space="preserve">Must be familiar with USP, FCC, and AOAC tests and methods</w:t>
      </w:r>
    </w:p>
    <w:p>
      <w:pPr>
        <w:pStyle w:val="Compact"/>
        <w:numPr>
          <w:numId w:val="1001"/>
          <w:ilvl w:val="0"/>
        </w:numPr>
      </w:pPr>
      <w:r>
        <w:t xml:space="preserve">Must understand the chemical differences of various forms of vitamins and dietary ingredients</w:t>
      </w:r>
    </w:p>
    <w:p>
      <w:pPr>
        <w:pStyle w:val="Compact"/>
        <w:numPr>
          <w:numId w:val="1001"/>
          <w:ilvl w:val="0"/>
        </w:numPr>
      </w:pPr>
      <w:r>
        <w:t xml:space="preserve">Must be capable of working in a fast paced GMP manufacturing environment and consistently meet due dates</w:t>
      </w:r>
    </w:p>
    <w:p>
      <w:pPr>
        <w:pStyle w:val="Compact"/>
        <w:numPr>
          <w:numId w:val="1001"/>
          <w:ilvl w:val="0"/>
        </w:numPr>
      </w:pPr>
      <w:r>
        <w:t xml:space="preserve">Must have attestable ability to exercise sound scientific judgment and able to work independently</w:t>
      </w:r>
    </w:p>
    <w:p>
      <w:pPr>
        <w:pStyle w:val="Compact"/>
        <w:numPr>
          <w:numId w:val="1001"/>
          <w:ilvl w:val="0"/>
        </w:numPr>
      </w:pPr>
      <w:r>
        <w:t xml:space="preserve">Experienced with ingredient characteristics such as, bulk and tap density, particle size, purity, moisture content, form, composition</w:t>
      </w:r>
    </w:p>
    <w:p>
      <w:pPr>
        <w:pStyle w:val="Compact"/>
        <w:numPr>
          <w:numId w:val="1001"/>
          <w:ilvl w:val="0"/>
        </w:numPr>
      </w:pPr>
      <w:r>
        <w:t xml:space="preserve">Prepare samples for analysis, analyze, and report results</w:t>
      </w:r>
    </w:p>
    <w:p>
      <w:pPr>
        <w:pStyle w:val="Compact"/>
        <w:numPr>
          <w:numId w:val="1001"/>
          <w:ilvl w:val="0"/>
        </w:numPr>
      </w:pPr>
      <w:r>
        <w:t xml:space="preserve">Prepare controlled documentation in support of the sampling, analysis, and reporting of results</w:t>
      </w:r>
    </w:p>
    <w:p>
      <w:pPr>
        <w:pStyle w:val="Compact"/>
        <w:numPr>
          <w:numId w:val="1001"/>
          <w:ilvl w:val="0"/>
        </w:numPr>
      </w:pPr>
      <w:r>
        <w:t xml:space="preserve">Analyze data with respect to standards or to previously determined parameters</w:t>
      </w:r>
    </w:p>
    <w:p>
      <w:pPr>
        <w:pStyle w:val="Heading2"/>
      </w:pPr>
      <w:bookmarkStart w:id="23" w:name="qualifications-for-quality-control-chemist"/>
      <w:r>
        <w:t xml:space="preserve">Qualifications for quality control chemist</w:t>
      </w:r>
      <w:bookmarkEnd w:id="23"/>
    </w:p>
    <w:p>
      <w:pPr>
        <w:pStyle w:val="Compact"/>
        <w:numPr>
          <w:numId w:val="1002"/>
          <w:ilvl w:val="0"/>
        </w:numPr>
      </w:pPr>
      <w:r>
        <w:t xml:space="preserve">Minimum of 2-3 years of experience working in an analytical laboratory in a regulated industry</w:t>
      </w:r>
    </w:p>
    <w:p>
      <w:pPr>
        <w:pStyle w:val="Compact"/>
        <w:numPr>
          <w:numId w:val="1002"/>
          <w:ilvl w:val="0"/>
        </w:numPr>
      </w:pPr>
      <w:r>
        <w:t xml:space="preserve">Must have minimum 1-2 years’ experience in the Pharmaceutical industry</w:t>
      </w:r>
    </w:p>
    <w:p>
      <w:pPr>
        <w:pStyle w:val="Compact"/>
        <w:numPr>
          <w:numId w:val="1002"/>
          <w:ilvl w:val="0"/>
        </w:numPr>
      </w:pPr>
      <w:r>
        <w:t xml:space="preserve">Must be a detail oriented individual with excellent organizational skills</w:t>
      </w:r>
    </w:p>
    <w:p>
      <w:pPr>
        <w:pStyle w:val="Compact"/>
        <w:numPr>
          <w:numId w:val="1002"/>
          <w:ilvl w:val="0"/>
        </w:numPr>
      </w:pPr>
      <w:r>
        <w:t xml:space="preserve">Self-motivated individual with the ability to meet multiple deadlines / prioritize</w:t>
      </w:r>
    </w:p>
    <w:p>
      <w:pPr>
        <w:pStyle w:val="Compact"/>
        <w:numPr>
          <w:numId w:val="1002"/>
          <w:ilvl w:val="0"/>
        </w:numPr>
      </w:pPr>
      <w:r>
        <w:t xml:space="preserve">Knowledge in GLPs and GMPs</w:t>
      </w:r>
    </w:p>
    <w:p>
      <w:pPr>
        <w:pStyle w:val="Compact"/>
        <w:numPr>
          <w:numId w:val="1002"/>
          <w:ilvl w:val="0"/>
        </w:numPr>
      </w:pPr>
      <w:r>
        <w:t xml:space="preserve">Must have good theoretical knowledge of chemical stoichiometry and mathematics, and of gravimetric, volumetric, instrumental, and physical methods of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chem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chem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2021-10-28T13:21:42Z</dcterms:created>
  <dcterms:modified xsi:type="dcterms:W3CDTF">2021-10-28T13:21:42Z</dcterms:modified>
</cp:coreProperties>
</file>