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https://www.velvetjobs.com/job-descriptions/qlikview</w:t>
        </w:r>
      </w:hyperlink>
    </w:p>
    <w:p>
      <w:pPr>
        <w:pStyle w:val="Heading1"/>
      </w:pPr>
      <w:bookmarkStart w:id="21" w:name="example-of-qlikview-job-description"/>
      <w:r>
        <w:t xml:space="preserve">Example of Qlikview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qlikview. To join our growing team, please review the list of responsibilities and qualifications.</w:t>
      </w:r>
    </w:p>
    <w:p>
      <w:pPr>
        <w:pStyle w:val="Heading2"/>
      </w:pPr>
      <w:bookmarkStart w:id="22" w:name="responsibilities-for-qlikview"/>
      <w:r>
        <w:t xml:space="preserve">Responsibilities for qlikview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Assist with BI Solution (DBMS, SSIS, SSAS) architecture and performance tuning</w:t>
      </w:r>
    </w:p>
    <w:p>
      <w:pPr>
        <w:pStyle w:val="Compact"/>
        <w:numPr>
          <w:numId w:val="1001"/>
          <w:ilvl w:val="0"/>
        </w:numPr>
      </w:pPr>
      <w:r>
        <w:t xml:space="preserve">Act as evangelist for BI benefits across the organization</w:t>
      </w:r>
    </w:p>
    <w:p>
      <w:pPr>
        <w:pStyle w:val="Compact"/>
        <w:numPr>
          <w:numId w:val="1001"/>
          <w:ilvl w:val="0"/>
        </w:numPr>
      </w:pPr>
      <w:r>
        <w:t xml:space="preserve">Creation of new standard modules, starter packages, that can be reused for further projects</w:t>
      </w:r>
    </w:p>
    <w:p>
      <w:pPr>
        <w:pStyle w:val="Compact"/>
        <w:numPr>
          <w:numId w:val="1001"/>
          <w:ilvl w:val="0"/>
        </w:numPr>
      </w:pPr>
      <w:r>
        <w:t xml:space="preserve">Usage of given service management tools</w:t>
      </w:r>
    </w:p>
    <w:p>
      <w:pPr>
        <w:pStyle w:val="Compact"/>
        <w:numPr>
          <w:numId w:val="1001"/>
          <w:ilvl w:val="0"/>
        </w:numPr>
      </w:pPr>
      <w:r>
        <w:t xml:space="preserve">As Qlikview System Administrator he/she will be responsible for hardware, operating system, and job schedules</w:t>
      </w:r>
    </w:p>
    <w:p>
      <w:pPr>
        <w:pStyle w:val="Compact"/>
        <w:numPr>
          <w:numId w:val="1001"/>
          <w:ilvl w:val="0"/>
        </w:numPr>
      </w:pPr>
      <w:r>
        <w:t xml:space="preserve">Have some experience in developing solutions using Business Intelligence tools, preferably BusinessObjects, QlikView or QlikSense</w:t>
      </w:r>
    </w:p>
    <w:p>
      <w:pPr>
        <w:pStyle w:val="Compact"/>
        <w:numPr>
          <w:numId w:val="1001"/>
          <w:ilvl w:val="0"/>
        </w:numPr>
      </w:pPr>
      <w:r>
        <w:t xml:space="preserve">Be creative and innovative, having the talent to quickly interpret a business need, complement it with your own thoughts and ideas, and deliver high quality appropriate visualisations, dashboards and reports</w:t>
      </w:r>
    </w:p>
    <w:p>
      <w:pPr>
        <w:pStyle w:val="Compact"/>
        <w:numPr>
          <w:numId w:val="1001"/>
          <w:ilvl w:val="0"/>
        </w:numPr>
      </w:pPr>
      <w:r>
        <w:t xml:space="preserve">Be agile, comfortably dealing with a diverse range of requirements at any one time</w:t>
      </w:r>
    </w:p>
    <w:p>
      <w:pPr>
        <w:pStyle w:val="Compact"/>
        <w:numPr>
          <w:numId w:val="1001"/>
          <w:ilvl w:val="0"/>
        </w:numPr>
      </w:pPr>
      <w:r>
        <w:t xml:space="preserve">Experienced in developing solutions using QlikView software</w:t>
      </w:r>
    </w:p>
    <w:p>
      <w:pPr>
        <w:pStyle w:val="Compact"/>
        <w:numPr>
          <w:numId w:val="1001"/>
          <w:ilvl w:val="0"/>
        </w:numPr>
      </w:pPr>
      <w:r>
        <w:t xml:space="preserve">Intermediate level skill in integrating data using QlikView</w:t>
      </w:r>
    </w:p>
    <w:p>
      <w:pPr>
        <w:pStyle w:val="Heading2"/>
      </w:pPr>
      <w:bookmarkStart w:id="23" w:name="qualifications-for-qlikview"/>
      <w:r>
        <w:t xml:space="preserve">Qualifications for qlikview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Minimum of 5 years QV BI development lifecycle experience within a large organization</w:t>
      </w:r>
    </w:p>
    <w:p>
      <w:pPr>
        <w:pStyle w:val="Compact"/>
        <w:numPr>
          <w:numId w:val="1002"/>
          <w:ilvl w:val="0"/>
        </w:numPr>
      </w:pPr>
      <w:r>
        <w:t xml:space="preserve">Good analytical and communications skills, working successfully with business users locally and in remote locations</w:t>
      </w:r>
    </w:p>
    <w:p>
      <w:pPr>
        <w:pStyle w:val="Compact"/>
        <w:numPr>
          <w:numId w:val="1002"/>
          <w:ilvl w:val="0"/>
        </w:numPr>
      </w:pPr>
      <w:r>
        <w:t xml:space="preserve">Minimum 5 years of experience designing/developing in Qlikview and business intelligence</w:t>
      </w:r>
    </w:p>
    <w:p>
      <w:pPr>
        <w:pStyle w:val="Compact"/>
        <w:numPr>
          <w:numId w:val="1002"/>
          <w:ilvl w:val="0"/>
        </w:numPr>
      </w:pPr>
      <w:r>
        <w:t xml:space="preserve">QlikView certification is a plus</w:t>
      </w:r>
    </w:p>
    <w:p>
      <w:pPr>
        <w:pStyle w:val="Compact"/>
        <w:numPr>
          <w:numId w:val="1002"/>
          <w:ilvl w:val="0"/>
        </w:numPr>
      </w:pPr>
      <w:r>
        <w:t xml:space="preserve">QlikView Certification preferred</w:t>
      </w:r>
    </w:p>
    <w:p>
      <w:pPr>
        <w:pStyle w:val="Compact"/>
        <w:numPr>
          <w:numId w:val="1002"/>
          <w:ilvl w:val="0"/>
        </w:numPr>
      </w:pPr>
      <w:r>
        <w:t xml:space="preserve">A high degree of passion about application development – the ability to rapidly learn and apply new technologies to meet business goals is critical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qlikview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qlikview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2021-10-28T12:54:49Z</dcterms:created>
  <dcterms:modified xsi:type="dcterms:W3CDTF">2021-10-28T12:54:49Z</dcterms:modified>
</cp:coreProperties>
</file>