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https://www.velvetjobs.com/job-descriptions/qc-lab-technician</w:t>
        </w:r>
      </w:hyperlink>
    </w:p>
    <w:p>
      <w:pPr>
        <w:pStyle w:val="Heading1"/>
      </w:pPr>
      <w:bookmarkStart w:id="21" w:name="example-of-qc-lab-technician-job-description"/>
      <w:r>
        <w:t xml:space="preserve">Example of QC Lab Technician Job Description</w:t>
      </w:r>
      <w:bookmarkEnd w:id="21"/>
    </w:p>
    <w:p>
      <w:pPr>
        <w:pStyle w:val="Compact"/>
      </w:pPr>
      <w:r>
        <w:t xml:space="preserve">Our company is growing rapidly and is looking to fill the role of QC lab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qc-lab-technician"/>
      <w:r>
        <w:t xml:space="preserve">Responsibilities for QC lab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activities related to ISO compliance and customer audits</w:t>
      </w:r>
    </w:p>
    <w:p>
      <w:pPr>
        <w:pStyle w:val="Compact"/>
        <w:numPr>
          <w:numId w:val="1001"/>
          <w:ilvl w:val="0"/>
        </w:numPr>
      </w:pPr>
      <w:r>
        <w:t xml:space="preserve">Update all related quality policies, manuals, and work instructions as needed</w:t>
      </w:r>
    </w:p>
    <w:p>
      <w:pPr>
        <w:pStyle w:val="Compact"/>
        <w:numPr>
          <w:numId w:val="1001"/>
          <w:ilvl w:val="0"/>
        </w:numPr>
      </w:pPr>
      <w:r>
        <w:t xml:space="preserve">Trend and analyze quality data</w:t>
      </w:r>
    </w:p>
    <w:p>
      <w:pPr>
        <w:pStyle w:val="Compact"/>
        <w:numPr>
          <w:numId w:val="1001"/>
          <w:ilvl w:val="0"/>
        </w:numPr>
      </w:pPr>
      <w:r>
        <w:t xml:space="preserve">Update specifications, furnish cards, BOM’s, as necessary</w:t>
      </w:r>
    </w:p>
    <w:p>
      <w:pPr>
        <w:pStyle w:val="Compact"/>
        <w:numPr>
          <w:numId w:val="1001"/>
          <w:ilvl w:val="0"/>
        </w:numPr>
      </w:pPr>
      <w:r>
        <w:t xml:space="preserve">Perform variety of physical and laboratory quality tests on samples</w:t>
      </w:r>
    </w:p>
    <w:p>
      <w:pPr>
        <w:pStyle w:val="Compact"/>
        <w:numPr>
          <w:numId w:val="1001"/>
          <w:ilvl w:val="0"/>
        </w:numPr>
      </w:pPr>
      <w:r>
        <w:t xml:space="preserve">Generate COAs using the test results and data</w:t>
      </w:r>
    </w:p>
    <w:p>
      <w:pPr>
        <w:pStyle w:val="Compact"/>
        <w:numPr>
          <w:numId w:val="1001"/>
          <w:ilvl w:val="0"/>
        </w:numPr>
      </w:pPr>
      <w:r>
        <w:t xml:space="preserve">Work with inks, pigments or presscake</w:t>
      </w:r>
    </w:p>
    <w:p>
      <w:pPr>
        <w:pStyle w:val="Compact"/>
        <w:numPr>
          <w:numId w:val="1001"/>
          <w:ilvl w:val="0"/>
        </w:numPr>
      </w:pPr>
      <w:r>
        <w:t xml:space="preserve">Flush color, flushed pigment of simply flush</w:t>
      </w:r>
    </w:p>
    <w:p>
      <w:pPr>
        <w:pStyle w:val="Compact"/>
        <w:numPr>
          <w:numId w:val="1001"/>
          <w:ilvl w:val="0"/>
        </w:numPr>
      </w:pPr>
      <w:r>
        <w:t xml:space="preserve">Flush color to approved standards and set parameters</w:t>
      </w:r>
    </w:p>
    <w:p>
      <w:pPr>
        <w:pStyle w:val="Compact"/>
        <w:numPr>
          <w:numId w:val="1001"/>
          <w:ilvl w:val="0"/>
        </w:numPr>
      </w:pPr>
      <w:r>
        <w:t xml:space="preserve">Enter test results, record data using a computer and technical evaluation records</w:t>
      </w:r>
    </w:p>
    <w:p>
      <w:pPr>
        <w:pStyle w:val="Heading2"/>
      </w:pPr>
      <w:bookmarkStart w:id="23" w:name="qualifications-for-qc-lab-technician"/>
      <w:r>
        <w:t xml:space="preserve">Qualifications for QC lab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Review/perform required safety audits, JSA’s and What-if scenarios</w:t>
      </w:r>
    </w:p>
    <w:p>
      <w:pPr>
        <w:pStyle w:val="Compact"/>
        <w:numPr>
          <w:numId w:val="1002"/>
          <w:ilvl w:val="0"/>
        </w:numPr>
      </w:pPr>
      <w:r>
        <w:t xml:space="preserve">BA/BS Microbiology, Biology, Chemistry</w:t>
      </w:r>
    </w:p>
    <w:p>
      <w:pPr>
        <w:pStyle w:val="Compact"/>
        <w:numPr>
          <w:numId w:val="1002"/>
          <w:ilvl w:val="0"/>
        </w:numPr>
      </w:pPr>
      <w:r>
        <w:t xml:space="preserve">Possess 2 years- experience working in quality control and a high school diploma or equivalent</w:t>
      </w:r>
    </w:p>
    <w:p>
      <w:pPr>
        <w:pStyle w:val="Compact"/>
        <w:numPr>
          <w:numId w:val="1002"/>
          <w:ilvl w:val="0"/>
        </w:numPr>
      </w:pPr>
      <w:r>
        <w:t xml:space="preserve">Must meet assessment requirements for the plant</w:t>
      </w:r>
    </w:p>
    <w:p>
      <w:pPr>
        <w:pStyle w:val="Compact"/>
        <w:numPr>
          <w:numId w:val="1002"/>
          <w:ilvl w:val="0"/>
        </w:numPr>
      </w:pPr>
      <w:r>
        <w:t xml:space="preserve">Must complete ASQ CQIA in 90 days and ASQ Certified Quality Technician in 180 days</w:t>
      </w:r>
    </w:p>
    <w:p>
      <w:pPr>
        <w:pStyle w:val="Compact"/>
        <w:numPr>
          <w:numId w:val="1002"/>
          <w:ilvl w:val="0"/>
        </w:numPr>
      </w:pPr>
      <w:r>
        <w:t xml:space="preserve">2-5 years quality testing experience in a chemistry environment Required (or bachelors degree entry level)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c-lab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c-lab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2021-10-28T18:34:22Z</dcterms:created>
  <dcterms:modified xsi:type="dcterms:W3CDTF">2021-10-28T18:34:22Z</dcterms:modified>
</cp:coreProperties>
</file>