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https://www.velvetjobs.com/job-descriptions/qc-associate</w:t>
        </w:r>
      </w:hyperlink>
    </w:p>
    <w:p>
      <w:pPr>
        <w:pStyle w:val="Heading1"/>
      </w:pPr>
      <w:bookmarkStart w:id="21" w:name="example-of-qc-associate-job-description"/>
      <w:r>
        <w:t xml:space="preserve">Example of QC Associate Job Description</w:t>
      </w:r>
      <w:bookmarkEnd w:id="21"/>
    </w:p>
    <w:p>
      <w:pPr>
        <w:pStyle w:val="Compact"/>
      </w:pPr>
      <w:r>
        <w:t xml:space="preserve">Our innovative and growing company is looking for a QC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c-associate"/>
      <w:r>
        <w:t xml:space="preserve">Responsibilities for QC associate</w:t>
      </w:r>
      <w:bookmarkEnd w:id="22"/>
    </w:p>
    <w:p>
      <w:pPr>
        <w:pStyle w:val="Compact"/>
        <w:numPr>
          <w:numId w:val="1001"/>
          <w:ilvl w:val="0"/>
        </w:numPr>
      </w:pPr>
      <w:r>
        <w:t xml:space="preserve">Performs routine assays such as Bioassay, Biacore, qPCR</w:t>
      </w:r>
    </w:p>
    <w:p>
      <w:pPr>
        <w:pStyle w:val="Compact"/>
        <w:numPr>
          <w:numId w:val="1001"/>
          <w:ilvl w:val="0"/>
        </w:numPr>
      </w:pPr>
      <w:r>
        <w:t xml:space="preserve">Performs routine assays such as UV-VIS Spectrometry, Wet chemical analysis, utilities testing, and various HPLC methodologies</w:t>
      </w:r>
    </w:p>
    <w:p>
      <w:pPr>
        <w:pStyle w:val="Compact"/>
        <w:numPr>
          <w:numId w:val="1001"/>
          <w:ilvl w:val="0"/>
        </w:numPr>
      </w:pPr>
      <w:r>
        <w:t xml:space="preserve">Performs basic troubleshooting techniques of instruments</w:t>
      </w:r>
    </w:p>
    <w:p>
      <w:pPr>
        <w:pStyle w:val="Compact"/>
        <w:numPr>
          <w:numId w:val="1001"/>
          <w:ilvl w:val="0"/>
        </w:numPr>
      </w:pPr>
      <w:r>
        <w:t xml:space="preserve">Performs sample management including sample tracking, aliquot preparation and sample distribution</w:t>
      </w:r>
    </w:p>
    <w:p>
      <w:pPr>
        <w:pStyle w:val="Compact"/>
        <w:numPr>
          <w:numId w:val="1001"/>
          <w:ilvl w:val="0"/>
        </w:numPr>
      </w:pPr>
      <w:r>
        <w:t xml:space="preserve">Support the MT and MS&amp; T groups for sample receipt and processing</w:t>
      </w:r>
    </w:p>
    <w:p>
      <w:pPr>
        <w:pStyle w:val="Compact"/>
        <w:numPr>
          <w:numId w:val="1001"/>
          <w:ilvl w:val="0"/>
        </w:numPr>
      </w:pPr>
      <w:r>
        <w:t xml:space="preserve">Communicates issues with sample processing to area lead or Manager</w:t>
      </w:r>
    </w:p>
    <w:p>
      <w:pPr>
        <w:pStyle w:val="Compact"/>
        <w:numPr>
          <w:numId w:val="1001"/>
          <w:ilvl w:val="0"/>
        </w:numPr>
      </w:pPr>
      <w:r>
        <w:t xml:space="preserve">Provide direct support to lab personnel to trouble shoot sample management issues</w:t>
      </w:r>
    </w:p>
    <w:p>
      <w:pPr>
        <w:pStyle w:val="Compact"/>
        <w:numPr>
          <w:numId w:val="1001"/>
          <w:ilvl w:val="0"/>
        </w:numPr>
      </w:pPr>
      <w:r>
        <w:t xml:space="preserve">Reconciles critical reagent inventory</w:t>
      </w:r>
    </w:p>
    <w:p>
      <w:pPr>
        <w:pStyle w:val="Compact"/>
        <w:numPr>
          <w:numId w:val="1001"/>
          <w:ilvl w:val="0"/>
        </w:numPr>
      </w:pPr>
      <w:r>
        <w:t xml:space="preserve">Prepares sample receipt and shipping activities across sites and to contract laboratories</w:t>
      </w:r>
    </w:p>
    <w:p>
      <w:pPr>
        <w:pStyle w:val="Compact"/>
        <w:numPr>
          <w:numId w:val="1001"/>
          <w:ilvl w:val="0"/>
        </w:numPr>
      </w:pPr>
      <w:r>
        <w:t xml:space="preserve">Overtime work may be required on weekdays, weekends, holidays, and during adverse weather conditions in support of the manufacturing facility</w:t>
      </w:r>
    </w:p>
    <w:p>
      <w:pPr>
        <w:pStyle w:val="Heading2"/>
      </w:pPr>
      <w:bookmarkStart w:id="23" w:name="qualifications-for-qc-associate"/>
      <w:r>
        <w:t xml:space="preserve">Qualifications for QC associate</w:t>
      </w:r>
      <w:bookmarkEnd w:id="23"/>
    </w:p>
    <w:p>
      <w:pPr>
        <w:pStyle w:val="Compact"/>
        <w:numPr>
          <w:numId w:val="1002"/>
          <w:ilvl w:val="0"/>
        </w:numPr>
      </w:pPr>
      <w:r>
        <w:t xml:space="preserve">Build, develop and maintain LIMS templates</w:t>
      </w:r>
    </w:p>
    <w:p>
      <w:pPr>
        <w:pStyle w:val="Compact"/>
        <w:numPr>
          <w:numId w:val="1002"/>
          <w:ilvl w:val="0"/>
        </w:numPr>
      </w:pPr>
      <w:r>
        <w:t xml:space="preserve">Troubleshoot templates/specifications</w:t>
      </w:r>
    </w:p>
    <w:p>
      <w:pPr>
        <w:pStyle w:val="Compact"/>
        <w:numPr>
          <w:numId w:val="1002"/>
          <w:ilvl w:val="0"/>
        </w:numPr>
      </w:pPr>
      <w:r>
        <w:t xml:space="preserve">Experience with regulatory compliance in GMP manufacturing and testing of pharmaceutical products</w:t>
      </w:r>
    </w:p>
    <w:p>
      <w:pPr>
        <w:pStyle w:val="Compact"/>
        <w:numPr>
          <w:numId w:val="1002"/>
          <w:ilvl w:val="0"/>
        </w:numPr>
      </w:pPr>
      <w:r>
        <w:t xml:space="preserve">2+ years experience in a regulated microbiology laboratory preferred</w:t>
      </w:r>
    </w:p>
    <w:p>
      <w:pPr>
        <w:pStyle w:val="Compact"/>
        <w:numPr>
          <w:numId w:val="1002"/>
          <w:ilvl w:val="0"/>
        </w:numPr>
      </w:pPr>
      <w:r>
        <w:t xml:space="preserve">Familiarity with the use of air sampling equipment, autoclaves, micro ID methods, and endotoxin testing</w:t>
      </w:r>
    </w:p>
    <w:p>
      <w:pPr>
        <w:pStyle w:val="Compact"/>
        <w:numPr>
          <w:numId w:val="1002"/>
          <w:ilvl w:val="0"/>
        </w:numPr>
      </w:pPr>
      <w:r>
        <w:t xml:space="preserve">Experience requiring one to work independently part of a team, to complete assignments within defined time constraints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c-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c-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2021-10-28T13:14:02Z</dcterms:created>
  <dcterms:modified xsi:type="dcterms:W3CDTF">2021-10-28T13:14:02Z</dcterms:modified>
</cp:coreProperties>
</file>