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https://www.velvetjobs.com/job-descriptions/public-sector-sales</w:t>
        </w:r>
      </w:hyperlink>
    </w:p>
    <w:p>
      <w:pPr>
        <w:pStyle w:val="Heading1"/>
      </w:pPr>
      <w:bookmarkStart w:id="21" w:name="example-of-public-sector-sales-job-description"/>
      <w:r>
        <w:t xml:space="preserve">Example of Public Sector Sales Job Description</w:t>
      </w:r>
      <w:bookmarkEnd w:id="21"/>
    </w:p>
    <w:p>
      <w:pPr>
        <w:pStyle w:val="Compact"/>
      </w:pPr>
      <w:r>
        <w:t xml:space="preserve">Our growing company is looking for a public sector sales. To join our growing team, please review the list of responsibilities and qualifications.</w:t>
      </w:r>
    </w:p>
    <w:p>
      <w:pPr>
        <w:pStyle w:val="Heading2"/>
      </w:pPr>
      <w:bookmarkStart w:id="22" w:name="responsibilities-for-public-sector-sales"/>
      <w:r>
        <w:t xml:space="preserve">Responsibilities for public sector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accurate business metrics and operational excellence</w:t>
      </w:r>
    </w:p>
    <w:p>
      <w:pPr>
        <w:pStyle w:val="Compact"/>
        <w:numPr>
          <w:numId w:val="1001"/>
          <w:ilvl w:val="0"/>
        </w:numPr>
      </w:pPr>
      <w:r>
        <w:t xml:space="preserve">Achieves assigned quota for HP products and services</w:t>
      </w:r>
    </w:p>
    <w:p>
      <w:pPr>
        <w:pStyle w:val="Compact"/>
        <w:numPr>
          <w:numId w:val="1001"/>
          <w:ilvl w:val="0"/>
        </w:numPr>
      </w:pPr>
      <w:r>
        <w:t xml:space="preserve">Grow HP business overall and HP's share of business by developing deep strategic relationships with partners, end user sellers, business unit leaders and HP partner and sales leadership</w:t>
      </w:r>
    </w:p>
    <w:p>
      <w:pPr>
        <w:pStyle w:val="Compact"/>
        <w:numPr>
          <w:numId w:val="1001"/>
          <w:ilvl w:val="0"/>
        </w:numPr>
      </w:pPr>
      <w:r>
        <w:t xml:space="preserve">Client relationship management – Manage relationships with key client personnel and CXOs within the client organisations</w:t>
      </w:r>
    </w:p>
    <w:p>
      <w:pPr>
        <w:pStyle w:val="Compact"/>
        <w:numPr>
          <w:numId w:val="1001"/>
          <w:ilvl w:val="0"/>
        </w:numPr>
      </w:pPr>
      <w:r>
        <w:t xml:space="preserve">Account Management – Responsible for managing existing clients - identifying, pursuing, and closing opportunities within the clients service catalogue and SOW based project work</w:t>
      </w:r>
    </w:p>
    <w:p>
      <w:pPr>
        <w:pStyle w:val="Compact"/>
        <w:numPr>
          <w:numId w:val="1001"/>
          <w:ilvl w:val="0"/>
        </w:numPr>
      </w:pPr>
      <w:r>
        <w:t xml:space="preserve">Sell concepts to the client and influence the client to award business based on capability and track record in similar situations</w:t>
      </w:r>
    </w:p>
    <w:p>
      <w:pPr>
        <w:pStyle w:val="Compact"/>
        <w:numPr>
          <w:numId w:val="1001"/>
          <w:ilvl w:val="0"/>
        </w:numPr>
      </w:pPr>
      <w:r>
        <w:t xml:space="preserve">Drive end-to-end pursuit cycle for significantly expanding the base business and annual revenues</w:t>
      </w:r>
    </w:p>
    <w:p>
      <w:pPr>
        <w:pStyle w:val="Compact"/>
        <w:numPr>
          <w:numId w:val="1001"/>
          <w:ilvl w:val="0"/>
        </w:numPr>
      </w:pPr>
      <w:r>
        <w:t xml:space="preserve">Work closely with the Solution Architect and Delivery teams to build customised solution pitches for the account</w:t>
      </w:r>
    </w:p>
    <w:p>
      <w:pPr>
        <w:pStyle w:val="Compact"/>
        <w:numPr>
          <w:numId w:val="1001"/>
          <w:ilvl w:val="0"/>
        </w:numPr>
      </w:pPr>
      <w:r>
        <w:t xml:space="preserve">Working with the Vice President for Public Sector to define and execute on the technical go-to-market plan for the region</w:t>
      </w:r>
    </w:p>
    <w:p>
      <w:pPr>
        <w:pStyle w:val="Compact"/>
        <w:numPr>
          <w:numId w:val="1001"/>
          <w:ilvl w:val="0"/>
        </w:numPr>
      </w:pPr>
      <w:r>
        <w:t xml:space="preserve">Working as part of the America's Technology Sales Leadership team, to define and execute the technology engagement lifecycle for the Geography</w:t>
      </w:r>
    </w:p>
    <w:p>
      <w:pPr>
        <w:pStyle w:val="Heading2"/>
      </w:pPr>
      <w:bookmarkStart w:id="23" w:name="qualifications-for-public-sector-sales"/>
      <w:r>
        <w:t xml:space="preserve">Qualifications for public sector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within the IT industry within a Sales Management role, with knowledge of current market trends</w:t>
      </w:r>
    </w:p>
    <w:p>
      <w:pPr>
        <w:pStyle w:val="Compact"/>
        <w:numPr>
          <w:numId w:val="1002"/>
          <w:ilvl w:val="0"/>
        </w:numPr>
      </w:pPr>
      <w:r>
        <w:t xml:space="preserve">Previous experience calling on Higher Education and/or Healthcare is preferred</w:t>
      </w:r>
    </w:p>
    <w:p>
      <w:pPr>
        <w:pStyle w:val="Compact"/>
        <w:numPr>
          <w:numId w:val="1002"/>
          <w:ilvl w:val="0"/>
        </w:numPr>
      </w:pPr>
      <w:r>
        <w:t xml:space="preserve">A minimum of 5 years successful quota carrying sales experience managing large strategic accounts while building and developing sales relationships with decision makers</w:t>
      </w:r>
    </w:p>
    <w:p>
      <w:pPr>
        <w:pStyle w:val="Compact"/>
        <w:numPr>
          <w:numId w:val="1002"/>
          <w:ilvl w:val="0"/>
        </w:numPr>
      </w:pPr>
      <w:r>
        <w:t xml:space="preserve">Comfort managing VP and CXO level relationships with ability to work down in the organization as needed</w:t>
      </w:r>
    </w:p>
    <w:p>
      <w:pPr>
        <w:pStyle w:val="Compact"/>
        <w:numPr>
          <w:numId w:val="1002"/>
          <w:ilvl w:val="0"/>
        </w:numPr>
      </w:pPr>
      <w:r>
        <w:t xml:space="preserve">Self-starter with entrepreneurial spirit willing to look at ways to deliver value to the customer for both IT and the Lines of Business</w:t>
      </w:r>
    </w:p>
    <w:p>
      <w:pPr>
        <w:pStyle w:val="Compact"/>
        <w:numPr>
          <w:numId w:val="1002"/>
          <w:ilvl w:val="0"/>
        </w:numPr>
      </w:pPr>
      <w:r>
        <w:t xml:space="preserve">Motivation - self-motivation, creativity and a determination to reach goals and objectives with limited management intervention is critical to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secto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secto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2021-10-28T13:36:36Z</dcterms:created>
  <dcterms:modified xsi:type="dcterms:W3CDTF">2021-10-28T13:36:36Z</dcterms:modified>
</cp:coreProperties>
</file>