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https://www.velvetjobs.com/job-descriptions/provisioning-technician</w:t>
        </w:r>
      </w:hyperlink>
    </w:p>
    <w:p>
      <w:pPr>
        <w:pStyle w:val="Heading1"/>
      </w:pPr>
      <w:bookmarkStart w:id="21" w:name="example-of-provisioning-technician-job-description"/>
      <w:r>
        <w:t xml:space="preserve">Example of Provisioning Technician Job Description</w:t>
      </w:r>
      <w:bookmarkEnd w:id="21"/>
    </w:p>
    <w:p>
      <w:pPr>
        <w:pStyle w:val="Compact"/>
      </w:pPr>
      <w:r>
        <w:t xml:space="preserve">Our company is hiring for a provisioning technician. To join our growing team, please review the list of responsibilities and qualifications.</w:t>
      </w:r>
    </w:p>
    <w:p>
      <w:pPr>
        <w:pStyle w:val="Heading2"/>
      </w:pPr>
      <w:bookmarkStart w:id="22" w:name="responsibilities-for-provisioning-technician"/>
      <w:r>
        <w:t xml:space="preserve">Responsibilities for provisioning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Excellent customer service, a positive attitude and a strong technical aptitude are required for this position</w:t>
      </w:r>
    </w:p>
    <w:p>
      <w:pPr>
        <w:pStyle w:val="Compact"/>
        <w:numPr>
          <w:numId w:val="1001"/>
          <w:ilvl w:val="0"/>
        </w:numPr>
      </w:pPr>
      <w:r>
        <w:t xml:space="preserve">Activate services and perform trouble isolation as needed</w:t>
      </w:r>
    </w:p>
    <w:p>
      <w:pPr>
        <w:pStyle w:val="Compact"/>
        <w:numPr>
          <w:numId w:val="1001"/>
          <w:ilvl w:val="0"/>
        </w:numPr>
      </w:pPr>
      <w:r>
        <w:t xml:space="preserve">Engage other technical assistance teams to assist with trouble resolution and activation of circuits as needed</w:t>
      </w:r>
    </w:p>
    <w:p>
      <w:pPr>
        <w:pStyle w:val="Compact"/>
        <w:numPr>
          <w:numId w:val="1001"/>
          <w:ilvl w:val="0"/>
        </w:numPr>
      </w:pPr>
      <w:r>
        <w:t xml:space="preserve">Works with software and hardware tools to remotely identify and diagnose WAN/LAN problems</w:t>
      </w:r>
    </w:p>
    <w:p>
      <w:pPr>
        <w:pStyle w:val="Compact"/>
        <w:numPr>
          <w:numId w:val="1001"/>
          <w:ilvl w:val="0"/>
        </w:numPr>
      </w:pPr>
      <w:r>
        <w:t xml:space="preserve">Resolves complex network problems involving power, network hardware, routers, CSU/DSU, carrier services</w:t>
      </w:r>
    </w:p>
    <w:p>
      <w:pPr>
        <w:pStyle w:val="Compact"/>
        <w:numPr>
          <w:numId w:val="1001"/>
          <w:ilvl w:val="0"/>
        </w:numPr>
      </w:pPr>
      <w:r>
        <w:t xml:space="preserve">Provide first level contact with IXC Carriers in support of Network requirements</w:t>
      </w:r>
    </w:p>
    <w:p>
      <w:pPr>
        <w:pStyle w:val="Compact"/>
        <w:numPr>
          <w:numId w:val="1001"/>
          <w:ilvl w:val="0"/>
        </w:numPr>
      </w:pPr>
      <w:r>
        <w:t xml:space="preserve">Ensure accuracy of ASRs and order documentation submitted to vendors by working with Sales and Network teams to ensure all appropriate information is provided</w:t>
      </w:r>
    </w:p>
    <w:p>
      <w:pPr>
        <w:pStyle w:val="Compact"/>
        <w:numPr>
          <w:numId w:val="1001"/>
          <w:ilvl w:val="0"/>
        </w:numPr>
      </w:pPr>
      <w:r>
        <w:t xml:space="preserve">Fulfill internal requests for telecommunications services through the receipt of service requests</w:t>
      </w:r>
    </w:p>
    <w:p>
      <w:pPr>
        <w:pStyle w:val="Compact"/>
        <w:numPr>
          <w:numId w:val="1001"/>
          <w:ilvl w:val="0"/>
        </w:numPr>
      </w:pPr>
      <w:r>
        <w:t xml:space="preserve">Maintain inventories and circuit orders to ensure accurate support documentation is updated</w:t>
      </w:r>
    </w:p>
    <w:p>
      <w:pPr>
        <w:pStyle w:val="Compact"/>
        <w:numPr>
          <w:numId w:val="1001"/>
          <w:ilvl w:val="0"/>
        </w:numPr>
      </w:pPr>
      <w:r>
        <w:t xml:space="preserve">Coordinate client contacts to ensure the installed circuit is working correctly and according to established expectations</w:t>
      </w:r>
    </w:p>
    <w:p>
      <w:pPr>
        <w:pStyle w:val="Heading2"/>
      </w:pPr>
      <w:bookmarkStart w:id="23" w:name="qualifications-for-provisioning-technician"/>
      <w:r>
        <w:t xml:space="preserve">Qualifications for provisioning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role requires working well as a team</w:t>
      </w:r>
    </w:p>
    <w:p>
      <w:pPr>
        <w:pStyle w:val="Compact"/>
        <w:numPr>
          <w:numId w:val="1002"/>
          <w:ilvl w:val="0"/>
        </w:numPr>
      </w:pPr>
      <w:r>
        <w:t xml:space="preserve">3-5 years’ experience in Telecom Service Provider Environments</w:t>
      </w:r>
    </w:p>
    <w:p>
      <w:pPr>
        <w:pStyle w:val="Compact"/>
        <w:numPr>
          <w:numId w:val="1002"/>
          <w:ilvl w:val="0"/>
        </w:numPr>
      </w:pPr>
      <w:r>
        <w:t xml:space="preserve">Knowledge in Ciena, Alcatel-Lucent, Nortel, Cisco and Juniper routing and switching equipment</w:t>
      </w:r>
    </w:p>
    <w:p>
      <w:pPr>
        <w:pStyle w:val="Compact"/>
        <w:numPr>
          <w:numId w:val="1002"/>
          <w:ilvl w:val="0"/>
        </w:numPr>
      </w:pPr>
      <w:r>
        <w:t xml:space="preserve">Knowledge of transport networks – SDH, DWDM, Fiber, Ethernet and MPLS is a must</w:t>
      </w:r>
    </w:p>
    <w:p>
      <w:pPr>
        <w:pStyle w:val="Compact"/>
        <w:numPr>
          <w:numId w:val="1002"/>
          <w:ilvl w:val="0"/>
        </w:numPr>
      </w:pPr>
      <w:r>
        <w:t xml:space="preserve">Working experience as a team in large decentralized organization</w:t>
      </w:r>
    </w:p>
    <w:p>
      <w:pPr>
        <w:pStyle w:val="Compact"/>
        <w:numPr>
          <w:numId w:val="1002"/>
          <w:ilvl w:val="0"/>
        </w:numPr>
      </w:pPr>
      <w:r>
        <w:t xml:space="preserve">Demonstrated highly effective interpersonal and ability to work in a consultative manner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visioning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visioning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2021-10-28T18:30:39Z</dcterms:created>
  <dcterms:modified xsi:type="dcterms:W3CDTF">2021-10-28T18:30:39Z</dcterms:modified>
</cp:coreProperties>
</file>