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https://www.velvetjobs.com/job-descriptions/provider-data-analyst</w:t>
        </w:r>
      </w:hyperlink>
    </w:p>
    <w:p>
      <w:pPr>
        <w:pStyle w:val="Heading1"/>
      </w:pPr>
      <w:bookmarkStart w:id="21" w:name="example-of-provider-data-analyst-job-description"/>
      <w:r>
        <w:t xml:space="preserve">Example of Provider Data Analyst Job Description</w:t>
      </w:r>
      <w:bookmarkEnd w:id="21"/>
    </w:p>
    <w:p>
      <w:pPr>
        <w:pStyle w:val="Compact"/>
      </w:pPr>
      <w:r>
        <w:t xml:space="preserve">Our growing company is looking for a provider data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vider-data-analyst"/>
      <w:r>
        <w:t xml:space="preserve">Responsibilities for provider data analyst</w:t>
      </w:r>
      <w:bookmarkEnd w:id="22"/>
    </w:p>
    <w:p>
      <w:pPr>
        <w:pStyle w:val="Compact"/>
        <w:numPr>
          <w:numId w:val="1001"/>
          <w:ilvl w:val="0"/>
        </w:numPr>
      </w:pPr>
      <w:r>
        <w:t xml:space="preserve">GeoAccess availability reports (standard and ad hoc)</w:t>
      </w:r>
    </w:p>
    <w:p>
      <w:pPr>
        <w:pStyle w:val="Compact"/>
        <w:numPr>
          <w:numId w:val="1001"/>
          <w:ilvl w:val="0"/>
        </w:numPr>
      </w:pPr>
      <w:r>
        <w:t xml:space="preserve">Regulatory provider report preparation and distribution to state agencies</w:t>
      </w:r>
    </w:p>
    <w:p>
      <w:pPr>
        <w:pStyle w:val="Compact"/>
        <w:numPr>
          <w:numId w:val="1001"/>
          <w:ilvl w:val="0"/>
        </w:numPr>
      </w:pPr>
      <w:r>
        <w:t xml:space="preserve">Provider Online Directory (POD)– ongoing execution, QA and maintenance of supporting tables</w:t>
      </w:r>
    </w:p>
    <w:p>
      <w:pPr>
        <w:pStyle w:val="Compact"/>
        <w:numPr>
          <w:numId w:val="1001"/>
          <w:ilvl w:val="0"/>
        </w:numPr>
      </w:pPr>
      <w:r>
        <w:t xml:space="preserve">Medicare provider directory preparation</w:t>
      </w:r>
    </w:p>
    <w:p>
      <w:pPr>
        <w:pStyle w:val="Compact"/>
        <w:numPr>
          <w:numId w:val="1001"/>
          <w:ilvl w:val="0"/>
        </w:numPr>
      </w:pPr>
      <w:r>
        <w:t xml:space="preserve">Other regulatory reporting as assigned</w:t>
      </w:r>
    </w:p>
    <w:p>
      <w:pPr>
        <w:pStyle w:val="Compact"/>
        <w:numPr>
          <w:numId w:val="1001"/>
          <w:ilvl w:val="0"/>
        </w:numPr>
      </w:pPr>
      <w:r>
        <w:t xml:space="preserve">Conducts outreach for our vendor to assure accuracy in CPF/PWB/Facets/HCPM/Proclaim</w:t>
      </w:r>
    </w:p>
    <w:p>
      <w:pPr>
        <w:pStyle w:val="Compact"/>
        <w:numPr>
          <w:numId w:val="1001"/>
          <w:ilvl w:val="0"/>
        </w:numPr>
      </w:pPr>
      <w:r>
        <w:t xml:space="preserve">Reviews incoming work for information that may be missing and accuracy of information</w:t>
      </w:r>
    </w:p>
    <w:p>
      <w:pPr>
        <w:pStyle w:val="Compact"/>
        <w:numPr>
          <w:numId w:val="1001"/>
          <w:ilvl w:val="0"/>
        </w:numPr>
      </w:pPr>
      <w:r>
        <w:t xml:space="preserve">Develops accurate and specific programming specifications for electronic data exchanges and data transfers between the company and clients, brokers and vendors</w:t>
      </w:r>
    </w:p>
    <w:p>
      <w:pPr>
        <w:pStyle w:val="Compact"/>
        <w:numPr>
          <w:numId w:val="1001"/>
          <w:ilvl w:val="0"/>
        </w:numPr>
      </w:pPr>
      <w:r>
        <w:t xml:space="preserve">Serves as a subject matter expert for Provider healthcare data, and in this role, assists the company staff, clients, brokers and vendors with interpreting and understanding the data</w:t>
      </w:r>
    </w:p>
    <w:p>
      <w:pPr>
        <w:pStyle w:val="Compact"/>
        <w:numPr>
          <w:numId w:val="1001"/>
          <w:ilvl w:val="0"/>
        </w:numPr>
      </w:pPr>
      <w:r>
        <w:t xml:space="preserve">Assists the Data Management team with executing, validating and assembling organized analytics regarding healthcare quality and compliance measures for all supported lines of business</w:t>
      </w:r>
    </w:p>
    <w:p>
      <w:pPr>
        <w:pStyle w:val="Heading2"/>
      </w:pPr>
      <w:bookmarkStart w:id="23" w:name="qualifications-for-provider-data-analyst"/>
      <w:r>
        <w:t xml:space="preserve">Qualifications for provider data analyst</w:t>
      </w:r>
      <w:bookmarkEnd w:id="23"/>
    </w:p>
    <w:p>
      <w:pPr>
        <w:pStyle w:val="Compact"/>
        <w:numPr>
          <w:numId w:val="1002"/>
          <w:ilvl w:val="0"/>
        </w:numPr>
      </w:pPr>
      <w:r>
        <w:t xml:space="preserve">Knowledge of SQL highly desired</w:t>
      </w:r>
    </w:p>
    <w:p>
      <w:pPr>
        <w:pStyle w:val="Compact"/>
        <w:numPr>
          <w:numId w:val="1002"/>
          <w:ilvl w:val="0"/>
        </w:numPr>
      </w:pPr>
      <w:r>
        <w:t xml:space="preserve">Bachelor’s Degree in Business or equivalent administrative/ business/experience</w:t>
      </w:r>
    </w:p>
    <w:p>
      <w:pPr>
        <w:pStyle w:val="Compact"/>
        <w:numPr>
          <w:numId w:val="1002"/>
          <w:ilvl w:val="0"/>
        </w:numPr>
      </w:pPr>
      <w:r>
        <w:t xml:space="preserve">Five (5) years’ experience in managed care desired</w:t>
      </w:r>
    </w:p>
    <w:p>
      <w:pPr>
        <w:pStyle w:val="Compact"/>
        <w:numPr>
          <w:numId w:val="1002"/>
          <w:ilvl w:val="0"/>
        </w:numPr>
      </w:pPr>
      <w:r>
        <w:t xml:space="preserve">Five years of analytical experience desired</w:t>
      </w:r>
    </w:p>
    <w:p>
      <w:pPr>
        <w:pStyle w:val="Compact"/>
        <w:numPr>
          <w:numId w:val="1002"/>
          <w:ilvl w:val="0"/>
        </w:numPr>
      </w:pPr>
      <w:r>
        <w:t xml:space="preserve">5 years’ reporting development and programming experience required</w:t>
      </w:r>
    </w:p>
    <w:p>
      <w:pPr>
        <w:pStyle w:val="Compact"/>
        <w:numPr>
          <w:numId w:val="1002"/>
          <w:ilvl w:val="0"/>
        </w:numPr>
      </w:pPr>
      <w:r>
        <w:t xml:space="preserve">In-depth knowledge of systems development life cycle and/or operational maintenance environment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vider-data-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vider-data-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2021-10-28T13:31:46Z</dcterms:created>
  <dcterms:modified xsi:type="dcterms:W3CDTF">2021-10-28T13:31:46Z</dcterms:modified>
</cp:coreProperties>
</file>