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https://www.velvetjobs.com/job-descriptions/propositions-manager</w:t>
        </w:r>
      </w:hyperlink>
    </w:p>
    <w:p>
      <w:pPr>
        <w:pStyle w:val="Heading1"/>
      </w:pPr>
      <w:bookmarkStart w:id="21" w:name="example-of-propositions-manager-job-description"/>
      <w:r>
        <w:t xml:space="preserve">Example of Propositions Manager Job Description</w:t>
      </w:r>
      <w:bookmarkEnd w:id="21"/>
    </w:p>
    <w:p>
      <w:pPr>
        <w:pStyle w:val="Compact"/>
      </w:pPr>
      <w:r>
        <w:t xml:space="preserve">Our innovative and growing company is looking for a propositions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positions-manager"/>
      <w:r>
        <w:t xml:space="preserve">Responsibilities for propositions manager</w:t>
      </w:r>
      <w:bookmarkEnd w:id="22"/>
    </w:p>
    <w:p>
      <w:pPr>
        <w:pStyle w:val="Compact"/>
        <w:numPr>
          <w:numId w:val="1001"/>
          <w:ilvl w:val="0"/>
        </w:numPr>
      </w:pPr>
      <w:r>
        <w:t xml:space="preserve">Microsoft Office, database applications and web literacy</w:t>
      </w:r>
    </w:p>
    <w:p>
      <w:pPr>
        <w:pStyle w:val="Compact"/>
        <w:numPr>
          <w:numId w:val="1001"/>
          <w:ilvl w:val="0"/>
        </w:numPr>
      </w:pPr>
      <w:r>
        <w:t xml:space="preserve">Portfolio monitoring, capital and margin management</w:t>
      </w:r>
    </w:p>
    <w:p>
      <w:pPr>
        <w:pStyle w:val="Compact"/>
        <w:numPr>
          <w:numId w:val="1001"/>
          <w:ilvl w:val="0"/>
        </w:numPr>
      </w:pPr>
      <w:r>
        <w:t xml:space="preserve">Ensure that all products are fully compliant and any issues are rectified efficiently</w:t>
      </w:r>
    </w:p>
    <w:p>
      <w:pPr>
        <w:pStyle w:val="Compact"/>
        <w:numPr>
          <w:numId w:val="1001"/>
          <w:ilvl w:val="0"/>
        </w:numPr>
      </w:pPr>
      <w:r>
        <w:t xml:space="preserve">Identify relevant cost efficiencies in service delivery to customers</w:t>
      </w:r>
    </w:p>
    <w:p>
      <w:pPr>
        <w:pStyle w:val="Compact"/>
        <w:numPr>
          <w:numId w:val="1001"/>
          <w:ilvl w:val="0"/>
        </w:numPr>
      </w:pPr>
      <w:r>
        <w:t xml:space="preserve">Maintenance of policy and disclosure documents including preparation of schedules</w:t>
      </w:r>
    </w:p>
    <w:p>
      <w:pPr>
        <w:pStyle w:val="Compact"/>
        <w:numPr>
          <w:numId w:val="1001"/>
          <w:ilvl w:val="0"/>
        </w:numPr>
      </w:pPr>
      <w:r>
        <w:t xml:space="preserve">Working with process owners and key partners, ensure that processes are well controlled and are appropriate for Group Insurance products</w:t>
      </w:r>
    </w:p>
    <w:p>
      <w:pPr>
        <w:pStyle w:val="Compact"/>
        <w:numPr>
          <w:numId w:val="1001"/>
          <w:ilvl w:val="0"/>
        </w:numPr>
      </w:pPr>
      <w:r>
        <w:t xml:space="preserve">Develop and implement client and customer retention strategies</w:t>
      </w:r>
    </w:p>
    <w:p>
      <w:pPr>
        <w:pStyle w:val="Compact"/>
        <w:numPr>
          <w:numId w:val="1001"/>
          <w:ilvl w:val="0"/>
        </w:numPr>
      </w:pPr>
      <w:r>
        <w:t xml:space="preserve">Manage the strategic planning process for the Telecoms, Utilities, Retail vertical</w:t>
      </w:r>
    </w:p>
    <w:p>
      <w:pPr>
        <w:pStyle w:val="Compact"/>
        <w:numPr>
          <w:numId w:val="1001"/>
          <w:ilvl w:val="0"/>
        </w:numPr>
      </w:pPr>
      <w:r>
        <w:t xml:space="preserve">Together with the product Management team, builds a view of the point-products needed to sell against key needs</w:t>
      </w:r>
    </w:p>
    <w:p>
      <w:pPr>
        <w:pStyle w:val="Compact"/>
        <w:numPr>
          <w:numId w:val="1001"/>
          <w:ilvl w:val="0"/>
        </w:numPr>
      </w:pPr>
      <w:r>
        <w:t xml:space="preserve">Act as the key strategic interface between the sales function and the marketing function to ensure that go-to-market launch plans drive demand in the vertical</w:t>
      </w:r>
    </w:p>
    <w:p>
      <w:pPr>
        <w:pStyle w:val="Heading2"/>
      </w:pPr>
      <w:bookmarkStart w:id="23" w:name="qualifications-for-propositions-manager"/>
      <w:r>
        <w:t xml:space="preserve">Qualifications for propositions manager</w:t>
      </w:r>
      <w:bookmarkEnd w:id="23"/>
    </w:p>
    <w:p>
      <w:pPr>
        <w:pStyle w:val="Compact"/>
        <w:numPr>
          <w:numId w:val="1002"/>
          <w:ilvl w:val="0"/>
        </w:numPr>
      </w:pPr>
      <w:r>
        <w:t xml:space="preserve">Ability to develop, manage and execute a programme / campaign / activity end to end, within budget and timescales achieving agreed targets and business impact</w:t>
      </w:r>
    </w:p>
    <w:p>
      <w:pPr>
        <w:pStyle w:val="Compact"/>
        <w:numPr>
          <w:numId w:val="1002"/>
          <w:ilvl w:val="0"/>
        </w:numPr>
      </w:pPr>
      <w:r>
        <w:t xml:space="preserve">Experience in working with consulting teams to increase penetration within client accounts through focused marketing activity</w:t>
      </w:r>
    </w:p>
    <w:p>
      <w:pPr>
        <w:pStyle w:val="Compact"/>
        <w:numPr>
          <w:numId w:val="1002"/>
          <w:ilvl w:val="0"/>
        </w:numPr>
      </w:pPr>
      <w:r>
        <w:t xml:space="preserve">Basic understanding of pipeline, utilisation and revenue relationships</w:t>
      </w:r>
    </w:p>
    <w:p>
      <w:pPr>
        <w:pStyle w:val="Compact"/>
        <w:numPr>
          <w:numId w:val="1002"/>
          <w:ilvl w:val="0"/>
        </w:numPr>
      </w:pPr>
      <w:r>
        <w:t xml:space="preserve">Not everyone needs to be a full copywriting expert but as a minimum everyone should be able to craft straight forward, grammatically correct and engaging emails, notes, reports, invites, briefings etc in line with PA’s tone of voice guidelines</w:t>
      </w:r>
    </w:p>
    <w:p>
      <w:pPr>
        <w:pStyle w:val="Compact"/>
        <w:numPr>
          <w:numId w:val="1002"/>
          <w:ilvl w:val="0"/>
        </w:numPr>
      </w:pPr>
      <w:r>
        <w:t xml:space="preserve">A basic primer on design principles aligned to the PA brand guidelines, including typography, colours, images etc, particularly in the use of PowerPoint</w:t>
      </w:r>
    </w:p>
    <w:p>
      <w:pPr>
        <w:pStyle w:val="Compact"/>
        <w:numPr>
          <w:numId w:val="1002"/>
          <w:ilvl w:val="0"/>
        </w:numPr>
      </w:pPr>
      <w:r>
        <w:t xml:space="preserve">Knowing how to structure a story and telling it in the way most appropriate to the audience, whether it's a top level message, or complex business conversation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osi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osi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2021-10-28T13:32:45Z</dcterms:created>
  <dcterms:modified xsi:type="dcterms:W3CDTF">2021-10-28T13:32:45Z</dcterms:modified>
</cp:coreProperties>
</file>