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https://www.velvetjobs.com/job-descriptions/property-claims-adjuster</w:t>
        </w:r>
      </w:hyperlink>
    </w:p>
    <w:p>
      <w:pPr>
        <w:pStyle w:val="Heading1"/>
      </w:pPr>
      <w:bookmarkStart w:id="21" w:name="example-of-property-claims-adjuster-job-description"/>
      <w:r>
        <w:t xml:space="preserve">Example of Property Claims Adjuster Job Description</w:t>
      </w:r>
      <w:bookmarkEnd w:id="21"/>
    </w:p>
    <w:p>
      <w:pPr>
        <w:pStyle w:val="Compact"/>
      </w:pPr>
      <w:r>
        <w:t xml:space="preserve">Our growing company is looking for a property claims adjuster.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perty-claims-adjuster"/>
      <w:r>
        <w:t xml:space="preserve">Responsibilities for property claims adjuster</w:t>
      </w:r>
      <w:bookmarkEnd w:id="22"/>
    </w:p>
    <w:p>
      <w:pPr>
        <w:pStyle w:val="Compact"/>
        <w:numPr>
          <w:numId w:val="1001"/>
          <w:ilvl w:val="0"/>
        </w:numPr>
      </w:pPr>
      <w:r>
        <w:t xml:space="preserve">An opportunity to be your best and work with talented and inventive professionals at a Company Forbes magazine named to its list of America’s 50 Most Trustworthy Financial Companies for the last two years and that A.M</w:t>
      </w:r>
    </w:p>
    <w:p>
      <w:pPr>
        <w:pStyle w:val="Compact"/>
        <w:numPr>
          <w:numId w:val="1001"/>
          <w:ilvl w:val="0"/>
        </w:numPr>
      </w:pPr>
      <w:r>
        <w:t xml:space="preserve">Works with and may coordinate a number of vendor services such as contractors, emergency repair, cleaning services and various replacement service</w:t>
      </w:r>
    </w:p>
    <w:p>
      <w:pPr>
        <w:pStyle w:val="Compact"/>
        <w:numPr>
          <w:numId w:val="1001"/>
          <w:ilvl w:val="0"/>
        </w:numPr>
      </w:pPr>
      <w:r>
        <w:t xml:space="preserve">May be required to have and maintain sufficient home-based internet connection</w:t>
      </w:r>
    </w:p>
    <w:p>
      <w:pPr>
        <w:pStyle w:val="Compact"/>
        <w:numPr>
          <w:numId w:val="1001"/>
          <w:ilvl w:val="0"/>
        </w:numPr>
      </w:pPr>
      <w:r>
        <w:t xml:space="preserve">A minimum of three years’ experience adjudicating first party commercial property and time element claims</w:t>
      </w:r>
    </w:p>
    <w:p>
      <w:pPr>
        <w:pStyle w:val="Compact"/>
        <w:numPr>
          <w:numId w:val="1001"/>
          <w:ilvl w:val="0"/>
        </w:numPr>
      </w:pPr>
      <w:r>
        <w:t xml:space="preserve">State Adjuster licenses</w:t>
      </w:r>
    </w:p>
    <w:p>
      <w:pPr>
        <w:pStyle w:val="Compact"/>
        <w:numPr>
          <w:numId w:val="1001"/>
          <w:ilvl w:val="0"/>
        </w:numPr>
      </w:pPr>
      <w:r>
        <w:t xml:space="preserve">Advancement potential for success-oriented people</w:t>
      </w:r>
    </w:p>
    <w:p>
      <w:pPr>
        <w:pStyle w:val="Compact"/>
        <w:numPr>
          <w:numId w:val="1001"/>
          <w:ilvl w:val="0"/>
        </w:numPr>
      </w:pPr>
      <w:r>
        <w:t xml:space="preserve">A unique opportunity to positively impact people’s lives during their time of need</w:t>
      </w:r>
    </w:p>
    <w:p>
      <w:pPr>
        <w:pStyle w:val="Compact"/>
        <w:numPr>
          <w:numId w:val="1001"/>
          <w:ilvl w:val="0"/>
        </w:numPr>
      </w:pPr>
      <w:r>
        <w:t xml:space="preserve">Professional Growth through our comprehensive training and development programs</w:t>
      </w:r>
    </w:p>
    <w:p>
      <w:pPr>
        <w:pStyle w:val="Compact"/>
        <w:numPr>
          <w:numId w:val="1001"/>
          <w:ilvl w:val="0"/>
        </w:numPr>
      </w:pPr>
      <w:r>
        <w:t xml:space="preserve">May be part of a formal training program</w:t>
      </w:r>
    </w:p>
    <w:p>
      <w:pPr>
        <w:pStyle w:val="Compact"/>
        <w:numPr>
          <w:numId w:val="1001"/>
          <w:ilvl w:val="0"/>
        </w:numPr>
      </w:pPr>
      <w:r>
        <w:t xml:space="preserve">Evaluate compliance with the applicable governmental statutes, including tort claims statute with in-depth knowledge of multi-jurisdictional claims handling issues</w:t>
      </w:r>
    </w:p>
    <w:p>
      <w:pPr>
        <w:pStyle w:val="Heading2"/>
      </w:pPr>
      <w:bookmarkStart w:id="23" w:name="qualifications-for-property-claims-adjuster"/>
      <w:r>
        <w:t xml:space="preserve">Qualifications for property claims adjuster</w:t>
      </w:r>
      <w:bookmarkEnd w:id="23"/>
    </w:p>
    <w:p>
      <w:pPr>
        <w:pStyle w:val="Compact"/>
        <w:numPr>
          <w:numId w:val="1002"/>
          <w:ilvl w:val="0"/>
        </w:numPr>
      </w:pPr>
      <w:r>
        <w:t xml:space="preserve">Must obtain and maintain required adjuster license(s)</w:t>
      </w:r>
    </w:p>
    <w:p>
      <w:pPr>
        <w:pStyle w:val="Compact"/>
        <w:numPr>
          <w:numId w:val="1002"/>
          <w:ilvl w:val="0"/>
        </w:numPr>
      </w:pPr>
      <w:r>
        <w:t xml:space="preserve">Xactimate and property adjusting experience preferred</w:t>
      </w:r>
    </w:p>
    <w:p>
      <w:pPr>
        <w:pStyle w:val="Compact"/>
        <w:numPr>
          <w:numId w:val="1002"/>
          <w:ilvl w:val="0"/>
        </w:numPr>
      </w:pPr>
      <w:r>
        <w:t xml:space="preserve">Requires solid claims experience preferably in field homeowner's insurance, property damage estimating experience, or construction experience</w:t>
      </w:r>
    </w:p>
    <w:p>
      <w:pPr>
        <w:pStyle w:val="Compact"/>
        <w:numPr>
          <w:numId w:val="1002"/>
          <w:ilvl w:val="0"/>
        </w:numPr>
      </w:pPr>
      <w:r>
        <w:t xml:space="preserve">The capabilities, skills and knowledge required is normally acquired through Bachelor`s Degree or equivalent experience</w:t>
      </w:r>
    </w:p>
    <w:p>
      <w:pPr>
        <w:pStyle w:val="Compact"/>
        <w:numPr>
          <w:numId w:val="1002"/>
          <w:ilvl w:val="0"/>
        </w:numPr>
      </w:pPr>
      <w:r>
        <w:t xml:space="preserve">Minimum of 3 or more years of related professional experience</w:t>
      </w:r>
    </w:p>
    <w:p>
      <w:pPr>
        <w:pStyle w:val="Compact"/>
        <w:numPr>
          <w:numId w:val="1002"/>
          <w:ilvl w:val="0"/>
        </w:numPr>
      </w:pPr>
      <w:r>
        <w:t xml:space="preserve">Experience using estimating software programs such as Xactimate, Symbility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perty-claims-adju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perty-claims-adju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2021-10-28T13:08:49Z</dcterms:created>
  <dcterms:modified xsi:type="dcterms:W3CDTF">2021-10-28T13:08:49Z</dcterms:modified>
</cp:coreProperties>
</file>