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https://www.velvetjobs.com/job-descriptions/property-claims-adjuster</w:t>
        </w:r>
      </w:hyperlink>
    </w:p>
    <w:p>
      <w:pPr>
        <w:pStyle w:val="Heading1"/>
      </w:pPr>
      <w:bookmarkStart w:id="21" w:name="example-of-property-claims-adjuster-job-description"/>
      <w:r>
        <w:t xml:space="preserve">Example of Property Claims Adjuster Job Description</w:t>
      </w:r>
      <w:bookmarkEnd w:id="21"/>
    </w:p>
    <w:p>
      <w:pPr>
        <w:pStyle w:val="Compact"/>
      </w:pPr>
      <w:r>
        <w:t xml:space="preserve">Our innovative and growing company is looking to fill the role of property claims adjuster.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perty-claims-adjuster"/>
      <w:r>
        <w:t xml:space="preserve">Responsibilities for property claims adjuster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Manages, processes and resolves routine claims assigned by Claims Team Manager</w:t>
      </w:r>
    </w:p>
    <w:p>
      <w:pPr>
        <w:pStyle w:val="Compact"/>
        <w:numPr>
          <w:numId w:val="1001"/>
          <w:ilvl w:val="0"/>
        </w:numPr>
      </w:pPr>
      <w:r>
        <w:t xml:space="preserve">Trains to make effective use of loss management techniques (Direct Dealing</w:t>
      </w:r>
    </w:p>
    <w:p>
      <w:pPr>
        <w:pStyle w:val="Compact"/>
        <w:numPr>
          <w:numId w:val="1001"/>
          <w:ilvl w:val="0"/>
        </w:numPr>
      </w:pPr>
      <w:r>
        <w:t xml:space="preserve">Extensive overnight travel is required</w:t>
      </w:r>
    </w:p>
    <w:p>
      <w:pPr>
        <w:pStyle w:val="Compact"/>
        <w:numPr>
          <w:numId w:val="1001"/>
          <w:ilvl w:val="0"/>
        </w:numPr>
      </w:pPr>
      <w:r>
        <w:t xml:space="preserve">Must have a clear understanding of customer service, and has strong interpersonal, organizational and negotiation Skills</w:t>
      </w:r>
    </w:p>
    <w:p>
      <w:pPr>
        <w:pStyle w:val="Compact"/>
        <w:numPr>
          <w:numId w:val="1001"/>
          <w:ilvl w:val="0"/>
        </w:numPr>
      </w:pPr>
      <w:r>
        <w:t xml:space="preserve">Recommends the reasonable and proper coverage direction and as appropriate the amount the insurance company should pay on a claim</w:t>
      </w:r>
    </w:p>
    <w:p>
      <w:pPr>
        <w:pStyle w:val="Compact"/>
        <w:numPr>
          <w:numId w:val="1001"/>
          <w:ilvl w:val="0"/>
        </w:numPr>
      </w:pPr>
      <w:r>
        <w:t xml:space="preserve">Physical ability and willingness to climb onto roofs and into attics and other small places and to lift and climb ladders</w:t>
      </w:r>
    </w:p>
    <w:p>
      <w:pPr>
        <w:pStyle w:val="Compact"/>
        <w:numPr>
          <w:numId w:val="1001"/>
          <w:ilvl w:val="0"/>
        </w:numPr>
      </w:pPr>
      <w:r>
        <w:t xml:space="preserve">Field Positions - Must be willing and able to perform CAT adjustment duties (overnight travel involved) including, handling of ladders, climbing on roofs and other physical demands involving outside property claim handling</w:t>
      </w:r>
    </w:p>
    <w:p>
      <w:pPr>
        <w:pStyle w:val="Compact"/>
        <w:numPr>
          <w:numId w:val="1001"/>
          <w:ilvl w:val="0"/>
        </w:numPr>
      </w:pPr>
      <w:r>
        <w:t xml:space="preserve">A minimum of seven years’ experience adjudicating first party commercial property and time element claims with extensive experience with exposure of $100,000 or more</w:t>
      </w:r>
    </w:p>
    <w:p>
      <w:pPr>
        <w:pStyle w:val="Compact"/>
        <w:numPr>
          <w:numId w:val="1001"/>
          <w:ilvl w:val="0"/>
        </w:numPr>
      </w:pPr>
      <w:r>
        <w:t xml:space="preserve">A relentless desire to continually update your skill level through continuing education and self-development (we’re a bit fanatical about this, so you should be too)</w:t>
      </w:r>
    </w:p>
    <w:p>
      <w:pPr>
        <w:pStyle w:val="Compact"/>
        <w:numPr>
          <w:numId w:val="1001"/>
          <w:ilvl w:val="0"/>
        </w:numPr>
      </w:pPr>
      <w:r>
        <w:t xml:space="preserve">We work in a fast paced environment that is evolving constantly</w:t>
      </w:r>
    </w:p>
    <w:p>
      <w:pPr>
        <w:pStyle w:val="Heading2"/>
      </w:pPr>
      <w:bookmarkStart w:id="23" w:name="qualifications-for-property-claims-adjuster"/>
      <w:r>
        <w:t xml:space="preserve">Qualifications for property claims adjuster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1+ years of progressive property claims experience required</w:t>
      </w:r>
    </w:p>
    <w:p>
      <w:pPr>
        <w:pStyle w:val="Compact"/>
        <w:numPr>
          <w:numId w:val="1002"/>
          <w:ilvl w:val="0"/>
        </w:numPr>
      </w:pPr>
      <w:r>
        <w:t xml:space="preserve">A minimum of three years experience adjudicating first party property and time element claims with extensive experience with exposure of $100,000 or more</w:t>
      </w:r>
    </w:p>
    <w:p>
      <w:pPr>
        <w:pStyle w:val="Compact"/>
        <w:numPr>
          <w:numId w:val="1002"/>
          <w:ilvl w:val="0"/>
        </w:numPr>
      </w:pPr>
      <w:r>
        <w:t xml:space="preserve">It’s expected that the successful candidate will have around of 3 years experience handling claims and/or relevant work experience within an insurer/broker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travel for 6 weeks for training</w:t>
      </w:r>
    </w:p>
    <w:p>
      <w:pPr>
        <w:pStyle w:val="Compact"/>
        <w:numPr>
          <w:numId w:val="1002"/>
          <w:ilvl w:val="0"/>
        </w:numPr>
      </w:pPr>
      <w:r>
        <w:t xml:space="preserve">Bachelor’s Degree and 4 or more years of experience in the Claims and Litigation area including property claims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and 5 or more years of experience in the Claims and Litigation area within the Insurance industry including property claims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perty-claims-adju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perty-claims-adju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2021-10-28T12:50:31Z</dcterms:created>
  <dcterms:modified xsi:type="dcterms:W3CDTF">2021-10-28T12:50:31Z</dcterms:modified>
</cp:coreProperties>
</file>